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0B7750">
      <w:r>
        <w:rPr>
          <w:noProof/>
          <w:lang w:eastAsia="fr-FR"/>
        </w:rPr>
        <w:drawing>
          <wp:anchor distT="0" distB="0" distL="114300" distR="114300" simplePos="0" relativeHeight="251669504" behindDoc="0" locked="0" layoutInCell="1" allowOverlap="1" wp14:anchorId="71415620" wp14:editId="729206C1">
            <wp:simplePos x="0" y="0"/>
            <wp:positionH relativeFrom="margin">
              <wp:align>center</wp:align>
            </wp:positionH>
            <wp:positionV relativeFrom="paragraph">
              <wp:posOffset>-102832</wp:posOffset>
            </wp:positionV>
            <wp:extent cx="1323975" cy="84328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843280"/>
                    </a:xfrm>
                    <a:prstGeom prst="rect">
                      <a:avLst/>
                    </a:prstGeom>
                  </pic:spPr>
                </pic:pic>
              </a:graphicData>
            </a:graphic>
          </wp:anchor>
        </w:drawing>
      </w: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671A0123" wp14:editId="6BAA92A0">
                <wp:simplePos x="0" y="0"/>
                <wp:positionH relativeFrom="margin">
                  <wp:posOffset>-580390</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7F99" id="Corde 5" o:spid="_x0000_s1026" style="position:absolute;margin-left:-45.7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0B7750" w:rsidRDefault="000B7750" w:rsidP="007D64E8">
      <w:pPr>
        <w:jc w:val="center"/>
        <w:rPr>
          <w:rFonts w:ascii="Arial" w:hAnsi="Arial" w:cs="Arial"/>
          <w:b/>
          <w:color w:val="0070C0"/>
          <w:sz w:val="32"/>
          <w:szCs w:val="32"/>
        </w:rPr>
      </w:pPr>
    </w:p>
    <w:p w:rsidR="000B7750" w:rsidRDefault="000B7750" w:rsidP="007D64E8">
      <w:pPr>
        <w:jc w:val="center"/>
        <w:rPr>
          <w:rFonts w:ascii="Arial" w:hAnsi="Arial" w:cs="Arial"/>
          <w:b/>
          <w:color w:val="0070C0"/>
          <w:sz w:val="32"/>
          <w:szCs w:val="32"/>
        </w:rPr>
      </w:pPr>
    </w:p>
    <w:p w:rsidR="00B614F5" w:rsidRPr="007D64E8" w:rsidRDefault="00B614F5" w:rsidP="007D64E8">
      <w:pPr>
        <w:jc w:val="center"/>
        <w:rPr>
          <w:rFonts w:ascii="Arial" w:hAnsi="Arial" w:cs="Arial"/>
          <w:b/>
          <w:color w:val="0070C0"/>
          <w:sz w:val="32"/>
          <w:szCs w:val="32"/>
        </w:rPr>
      </w:pPr>
      <w:r w:rsidRPr="007D64E8">
        <w:rPr>
          <w:rFonts w:ascii="Arial" w:hAnsi="Arial" w:cs="Arial"/>
          <w:b/>
          <w:color w:val="0070C0"/>
          <w:sz w:val="32"/>
          <w:szCs w:val="32"/>
        </w:rPr>
        <w:t>Le Centre Hospitalier de Vendôme-Montoire</w:t>
      </w:r>
    </w:p>
    <w:p w:rsidR="00BC4198" w:rsidRPr="00EA43C6" w:rsidRDefault="00BC4198" w:rsidP="00BC4198">
      <w:pPr>
        <w:jc w:val="center"/>
        <w:rPr>
          <w:rFonts w:ascii="Arial" w:hAnsi="Arial" w:cs="Arial"/>
          <w:b/>
          <w:sz w:val="28"/>
          <w:szCs w:val="28"/>
        </w:rPr>
      </w:pPr>
      <w:proofErr w:type="gramStart"/>
      <w:r>
        <w:rPr>
          <w:rFonts w:ascii="Arial" w:hAnsi="Arial" w:cs="Arial"/>
          <w:b/>
          <w:sz w:val="28"/>
          <w:szCs w:val="28"/>
        </w:rPr>
        <w:t>r</w:t>
      </w:r>
      <w:r w:rsidR="00B614F5" w:rsidRPr="000B7750">
        <w:rPr>
          <w:rFonts w:ascii="Arial" w:hAnsi="Arial" w:cs="Arial"/>
          <w:b/>
          <w:sz w:val="28"/>
          <w:szCs w:val="28"/>
        </w:rPr>
        <w:t>ecrute</w:t>
      </w:r>
      <w:proofErr w:type="gramEnd"/>
    </w:p>
    <w:p w:rsidR="000B7750" w:rsidRDefault="000B7750"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09C7E815" wp14:editId="551F2D18">
                <wp:simplePos x="0" y="0"/>
                <wp:positionH relativeFrom="margin">
                  <wp:align>center</wp:align>
                </wp:positionH>
                <wp:positionV relativeFrom="paragraph">
                  <wp:posOffset>26168</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0B7750" w:rsidRDefault="00BC4198" w:rsidP="006C22CA">
                            <w:pPr>
                              <w:jc w:val="center"/>
                              <w:rPr>
                                <w:rFonts w:ascii="Arial Black" w:hAnsi="Arial Black" w:cs="Arial"/>
                                <w:b/>
                                <w:color w:val="70AD47" w:themeColor="accent6"/>
                                <w:sz w:val="32"/>
                                <w:szCs w:val="32"/>
                              </w:rPr>
                            </w:pPr>
                            <w:r>
                              <w:rPr>
                                <w:rFonts w:ascii="Arial Black" w:hAnsi="Arial Black" w:cs="Arial"/>
                                <w:b/>
                                <w:color w:val="70AD47" w:themeColor="accent6"/>
                                <w:sz w:val="32"/>
                                <w:szCs w:val="32"/>
                              </w:rPr>
                              <w:t>AGENT DES SERVICES HOSPITALIERS</w:t>
                            </w:r>
                            <w:r w:rsidR="000B7750" w:rsidRPr="000B7750">
                              <w:rPr>
                                <w:rFonts w:ascii="Arial Black" w:hAnsi="Arial Black" w:cs="Arial"/>
                                <w:b/>
                                <w:color w:val="70AD47" w:themeColor="accent6"/>
                                <w:sz w:val="32"/>
                                <w:szCs w:val="32"/>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7E815" id="_x0000_t202" coordsize="21600,21600" o:spt="202" path="m,l,21600r21600,l21600,xe">
                <v:stroke joinstyle="miter"/>
                <v:path gradientshapeok="t" o:connecttype="rect"/>
              </v:shapetype>
              <v:shape id="Zone de texte 2" o:spid="_x0000_s1026" type="#_x0000_t202" style="position:absolute;left:0;text-align:left;margin-left:0;margin-top:2.05pt;width:508.3pt;height:31.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" filled="f" stroked="f">
                <v:textbox>
                  <w:txbxContent>
                    <w:p w:rsidR="000B7750" w:rsidRPr="000B7750" w:rsidRDefault="00BC4198" w:rsidP="006C22CA">
                      <w:pPr>
                        <w:jc w:val="center"/>
                        <w:rPr>
                          <w:rFonts w:ascii="Arial Black" w:hAnsi="Arial Black" w:cs="Arial"/>
                          <w:b/>
                          <w:color w:val="70AD47" w:themeColor="accent6"/>
                          <w:sz w:val="32"/>
                          <w:szCs w:val="32"/>
                        </w:rPr>
                      </w:pPr>
                      <w:r>
                        <w:rPr>
                          <w:rFonts w:ascii="Arial Black" w:hAnsi="Arial Black" w:cs="Arial"/>
                          <w:b/>
                          <w:color w:val="70AD47" w:themeColor="accent6"/>
                          <w:sz w:val="32"/>
                          <w:szCs w:val="32"/>
                        </w:rPr>
                        <w:t>AGENT DES SERVICES HOSPITALIERS</w:t>
                      </w:r>
                      <w:r w:rsidR="000B7750" w:rsidRPr="000B7750">
                        <w:rPr>
                          <w:rFonts w:ascii="Arial Black" w:hAnsi="Arial Black" w:cs="Arial"/>
                          <w:b/>
                          <w:color w:val="70AD47" w:themeColor="accent6"/>
                          <w:sz w:val="32"/>
                          <w:szCs w:val="32"/>
                        </w:rPr>
                        <w:t xml:space="preserve"> H/F</w:t>
                      </w:r>
                    </w:p>
                  </w:txbxContent>
                </v:textbox>
                <w10:wrap anchorx="margin"/>
              </v:shape>
            </w:pict>
          </mc:Fallback>
        </mc:AlternateContent>
      </w:r>
    </w:p>
    <w:p w:rsidR="000B7750" w:rsidRPr="00EA43C6" w:rsidRDefault="000B7750" w:rsidP="00EA43C6">
      <w:pPr>
        <w:spacing w:after="0"/>
        <w:jc w:val="center"/>
        <w:rPr>
          <w:rFonts w:ascii="Arial" w:hAnsi="Arial" w:cs="Arial"/>
          <w:b/>
          <w:color w:val="0070C0"/>
          <w:sz w:val="16"/>
          <w:szCs w:val="16"/>
        </w:rPr>
      </w:pPr>
    </w:p>
    <w:p w:rsidR="000B7750" w:rsidRPr="006C22CA" w:rsidRDefault="00BC4198" w:rsidP="0002676B">
      <w:pPr>
        <w:spacing w:after="240"/>
        <w:jc w:val="center"/>
        <w:rPr>
          <w:rFonts w:ascii="Arial" w:hAnsi="Arial" w:cs="Arial"/>
          <w:b/>
          <w:color w:val="70AD47" w:themeColor="accent6"/>
          <w:sz w:val="36"/>
          <w:szCs w:val="36"/>
        </w:rPr>
      </w:pPr>
      <w:r>
        <w:rPr>
          <w:rFonts w:ascii="Arial" w:hAnsi="Arial" w:cs="Arial"/>
          <w:b/>
          <w:color w:val="70AD47" w:themeColor="accent6"/>
          <w:sz w:val="36"/>
          <w:szCs w:val="36"/>
        </w:rPr>
        <w:t>Pôle Gériatrie</w:t>
      </w:r>
    </w:p>
    <w:p w:rsidR="00B614F5" w:rsidRDefault="00B614F5" w:rsidP="00EA43C6">
      <w:pPr>
        <w:spacing w:after="0"/>
        <w:jc w:val="center"/>
        <w:rPr>
          <w:rFonts w:ascii="Arial" w:hAnsi="Arial" w:cs="Arial"/>
          <w:b/>
          <w:color w:val="0070C0"/>
          <w:sz w:val="28"/>
          <w:szCs w:val="28"/>
        </w:rPr>
      </w:pPr>
      <w:r w:rsidRPr="000B7750">
        <w:rPr>
          <w:rFonts w:ascii="Arial" w:hAnsi="Arial" w:cs="Arial"/>
          <w:b/>
          <w:color w:val="0070C0"/>
          <w:sz w:val="28"/>
          <w:szCs w:val="28"/>
        </w:rPr>
        <w:t xml:space="preserve">A temps </w:t>
      </w:r>
      <w:r w:rsidR="006C22CA">
        <w:rPr>
          <w:rFonts w:ascii="Arial" w:hAnsi="Arial" w:cs="Arial"/>
          <w:b/>
          <w:color w:val="0070C0"/>
          <w:sz w:val="28"/>
          <w:szCs w:val="28"/>
        </w:rPr>
        <w:t xml:space="preserve">complet </w:t>
      </w:r>
    </w:p>
    <w:p w:rsidR="00EA43C6" w:rsidRPr="00A94616" w:rsidRDefault="00EA43C6" w:rsidP="007D64E8">
      <w:pPr>
        <w:jc w:val="center"/>
        <w:rPr>
          <w:rFonts w:ascii="Arial" w:hAnsi="Arial" w:cs="Arial"/>
          <w:color w:val="0070C0"/>
          <w:sz w:val="28"/>
          <w:szCs w:val="28"/>
        </w:rPr>
      </w:pPr>
      <w:r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53C8DC9B" wp14:editId="5BC40E75">
                <wp:simplePos x="0" y="0"/>
                <wp:positionH relativeFrom="margin">
                  <wp:posOffset>1333500</wp:posOffset>
                </wp:positionH>
                <wp:positionV relativeFrom="paragraph">
                  <wp:posOffset>119380</wp:posOffset>
                </wp:positionV>
                <wp:extent cx="4018915" cy="39052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390525"/>
                        </a:xfrm>
                        <a:prstGeom prst="rect">
                          <a:avLst/>
                        </a:prstGeom>
                        <a:noFill/>
                        <a:ln w="9525">
                          <a:noFill/>
                          <a:miter lim="800000"/>
                          <a:headEnd/>
                          <a:tailEnd/>
                        </a:ln>
                      </wps:spPr>
                      <wps:txb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8DC9B" id="_x0000_s1027" type="#_x0000_t202" style="position:absolute;left:0;text-align:left;margin-left:105pt;margin-top:9.4pt;width:316.45pt;height:30.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" filled="f" stroked="f">
                <v:textbo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0B7750" w:rsidRDefault="000B7750"/>
                  </w:txbxContent>
                </v:textbox>
                <w10:wrap type="square" anchorx="margin"/>
              </v:shape>
            </w:pict>
          </mc:Fallback>
        </mc:AlternateContent>
      </w:r>
    </w:p>
    <w:p w:rsidR="00EA43C6" w:rsidRDefault="006C22CA" w:rsidP="00EA43C6">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31F6F151" wp14:editId="69947EA6">
                <wp:simplePos x="0" y="0"/>
                <wp:positionH relativeFrom="column">
                  <wp:posOffset>565150</wp:posOffset>
                </wp:positionH>
                <wp:positionV relativeFrom="paragraph">
                  <wp:posOffset>184785</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 xml:space="preserve">Statut (selon profil) : CDD </w:t>
                            </w:r>
                            <w:r w:rsidR="00BC4198">
                              <w:rPr>
                                <w:rFonts w:ascii="Arial" w:hAnsi="Arial" w:cs="Arial"/>
                                <w:b/>
                                <w:color w:val="0070C0"/>
                                <w:sz w:val="24"/>
                                <w:szCs w:val="24"/>
                              </w:rPr>
                              <w:t>renouvelable</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6F151" id="_x0000_s1028" type="#_x0000_t202" style="position:absolute;left:0;text-align:left;margin-left:44.5pt;margin-top:14.55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 xml:space="preserve">Statut (selon profil) : CDD </w:t>
                      </w:r>
                      <w:r w:rsidR="00BC4198">
                        <w:rPr>
                          <w:rFonts w:ascii="Arial" w:hAnsi="Arial" w:cs="Arial"/>
                          <w:b/>
                          <w:color w:val="0070C0"/>
                          <w:sz w:val="24"/>
                          <w:szCs w:val="24"/>
                        </w:rPr>
                        <w:t>renouvelable</w:t>
                      </w:r>
                    </w:p>
                    <w:p w:rsidR="000B7750" w:rsidRPr="000B7750" w:rsidRDefault="000B7750">
                      <w:pPr>
                        <w:rPr>
                          <w:color w:val="0070C0"/>
                        </w:rPr>
                      </w:pPr>
                    </w:p>
                  </w:txbxContent>
                </v:textbox>
              </v:shape>
            </w:pict>
          </mc:Fallback>
        </mc:AlternateContent>
      </w:r>
      <w:r w:rsidR="0002676B"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16705A97" wp14:editId="6F502395">
                <wp:simplePos x="0" y="0"/>
                <wp:positionH relativeFrom="margin">
                  <wp:posOffset>3296920</wp:posOffset>
                </wp:positionH>
                <wp:positionV relativeFrom="paragraph">
                  <wp:posOffset>81280</wp:posOffset>
                </wp:positionV>
                <wp:extent cx="4812030" cy="6275047"/>
                <wp:effectExtent l="133350" t="0" r="0" b="0"/>
                <wp:wrapNone/>
                <wp:docPr id="2" name="Corde 2"/>
                <wp:cNvGraphicFramePr/>
                <a:graphic xmlns:a="http://schemas.openxmlformats.org/drawingml/2006/main">
                  <a:graphicData uri="http://schemas.microsoft.com/office/word/2010/wordprocessingShape">
                    <wps:wsp>
                      <wps:cNvSpPr/>
                      <wps:spPr>
                        <a:xfrm rot="1356063">
                          <a:off x="0" y="0"/>
                          <a:ext cx="4812030" cy="6275047"/>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1228" id="Corde 2" o:spid="_x0000_s1026" style="position:absolute;margin-left:259.6pt;margin-top:6.4pt;width:378.9pt;height:494.1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12030,627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" path="m4315273,5046782c3526649,6387840,2065179,6673417,1009760,5692691,260300,4996271,-118879,3803377,32986,2619764,213315,1214306,1097315,143825,2185474,13207l4315273,5046782xe" fillcolor="#70ad47 [3209]" stroked="f" strokeweight="1pt">
                <v:fill color2="white [3212]" rotate="t" angle="270" colors="0 #70ad47;.5 #dcf2d0;1 white" focus="100%" type="gradient"/>
                <v:stroke joinstyle="miter"/>
                <v:path arrowok="t" o:connecttype="custom" o:connectlocs="4315273,5046782;1009760,5692691;32986,2619764;2185474,13207;4315273,5046782" o:connectangles="0,0,0,0,0"/>
                <w10:wrap anchorx="margin"/>
              </v:shape>
            </w:pict>
          </mc:Fallback>
        </mc:AlternateContent>
      </w:r>
    </w:p>
    <w:p w:rsidR="000B7750" w:rsidRDefault="000B7750" w:rsidP="007D64E8">
      <w:pPr>
        <w:jc w:val="center"/>
        <w:rPr>
          <w:rFonts w:ascii="Arial" w:hAnsi="Arial" w:cs="Arial"/>
          <w:b/>
          <w:color w:val="0070C0"/>
          <w:sz w:val="28"/>
          <w:szCs w:val="28"/>
        </w:rPr>
      </w:pPr>
    </w:p>
    <w:p w:rsidR="000B7750" w:rsidRDefault="00BC4198">
      <w:pPr>
        <w:rPr>
          <w:rFonts w:ascii="Arial" w:hAnsi="Arial" w:cs="Arial"/>
        </w:rPr>
      </w:pPr>
      <w:r>
        <w:rPr>
          <w:noProof/>
          <w:lang w:eastAsia="fr-FR"/>
        </w:rPr>
        <w:drawing>
          <wp:anchor distT="0" distB="0" distL="114300" distR="114300" simplePos="0" relativeHeight="251675648" behindDoc="0" locked="0" layoutInCell="1" allowOverlap="1" wp14:anchorId="731F1480" wp14:editId="0A62793A">
            <wp:simplePos x="0" y="0"/>
            <wp:positionH relativeFrom="column">
              <wp:posOffset>1798320</wp:posOffset>
            </wp:positionH>
            <wp:positionV relativeFrom="paragraph">
              <wp:posOffset>4602480</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fr-FR"/>
        </w:rPr>
        <mc:AlternateContent>
          <mc:Choice Requires="wps">
            <w:drawing>
              <wp:anchor distT="0" distB="0" distL="114300" distR="114300" simplePos="0" relativeHeight="251672576" behindDoc="0" locked="0" layoutInCell="1" allowOverlap="1" wp14:anchorId="0F13849C" wp14:editId="7AD306B9">
                <wp:simplePos x="0" y="0"/>
                <wp:positionH relativeFrom="margin">
                  <wp:posOffset>1344295</wp:posOffset>
                </wp:positionH>
                <wp:positionV relativeFrom="paragraph">
                  <wp:posOffset>3704590</wp:posOffset>
                </wp:positionV>
                <wp:extent cx="3834765" cy="1660525"/>
                <wp:effectExtent l="38100" t="38100" r="89535" b="92075"/>
                <wp:wrapNone/>
                <wp:docPr id="9" name="Ellipse 9"/>
                <wp:cNvGraphicFramePr/>
                <a:graphic xmlns:a="http://schemas.openxmlformats.org/drawingml/2006/main">
                  <a:graphicData uri="http://schemas.microsoft.com/office/word/2010/wordprocessingShape">
                    <wps:wsp>
                      <wps:cNvSpPr/>
                      <wps:spPr>
                        <a:xfrm>
                          <a:off x="0" y="0"/>
                          <a:ext cx="3834765" cy="1660525"/>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5815A" id="Ellipse 9" o:spid="_x0000_s1026" style="position:absolute;margin-left:105.85pt;margin-top:291.7pt;width:301.95pt;height:13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57413529" wp14:editId="7BA142BA">
                <wp:simplePos x="0" y="0"/>
                <wp:positionH relativeFrom="column">
                  <wp:posOffset>1409416</wp:posOffset>
                </wp:positionH>
                <wp:positionV relativeFrom="paragraph">
                  <wp:posOffset>3849370</wp:posOffset>
                </wp:positionV>
                <wp:extent cx="3546475" cy="18288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828800"/>
                        </a:xfrm>
                        <a:prstGeom prst="rect">
                          <a:avLst/>
                        </a:prstGeom>
                        <a:noFill/>
                        <a:ln w="9525">
                          <a:noFill/>
                          <a:miter lim="800000"/>
                          <a:headEnd/>
                          <a:tailEnd/>
                        </a:ln>
                      </wps:spPr>
                      <wps:txb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Vendôme-Montoire</w:t>
                            </w:r>
                          </w:p>
                          <w:p w:rsidR="0002676B" w:rsidRPr="0002676B" w:rsidRDefault="0002676B" w:rsidP="006C22CA">
                            <w:pPr>
                              <w:spacing w:after="0"/>
                              <w:jc w:val="center"/>
                              <w:rPr>
                                <w:rFonts w:ascii="Arial" w:hAnsi="Arial" w:cs="Arial"/>
                                <w:sz w:val="24"/>
                                <w:szCs w:val="24"/>
                              </w:rPr>
                            </w:pPr>
                            <w:r w:rsidRPr="0002676B">
                              <w:rPr>
                                <w:rFonts w:ascii="Arial" w:hAnsi="Arial" w:cs="Arial"/>
                                <w:sz w:val="24"/>
                                <w:szCs w:val="24"/>
                              </w:rPr>
                              <w:t xml:space="preserve">Direction des </w:t>
                            </w:r>
                            <w:r w:rsidR="006C22CA">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13529" id="_x0000_s1029" type="#_x0000_t202" style="position:absolute;margin-left:111pt;margin-top:303.1pt;width:279.25pt;height:2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" filled="f" stroked="f">
                <v:textbo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w:t>
                      </w:r>
                      <w:proofErr w:type="spellStart"/>
                      <w:r w:rsidRPr="0002676B">
                        <w:rPr>
                          <w:rFonts w:ascii="Arial" w:hAnsi="Arial" w:cs="Arial"/>
                          <w:sz w:val="24"/>
                          <w:szCs w:val="24"/>
                        </w:rPr>
                        <w:t>Montoire</w:t>
                      </w:r>
                      <w:proofErr w:type="spellEnd"/>
                    </w:p>
                    <w:p w:rsidR="0002676B" w:rsidRPr="0002676B" w:rsidRDefault="0002676B" w:rsidP="006C22CA">
                      <w:pPr>
                        <w:spacing w:after="0"/>
                        <w:jc w:val="center"/>
                        <w:rPr>
                          <w:rFonts w:ascii="Arial" w:hAnsi="Arial" w:cs="Arial"/>
                          <w:sz w:val="24"/>
                          <w:szCs w:val="24"/>
                        </w:rPr>
                      </w:pPr>
                      <w:r w:rsidRPr="0002676B">
                        <w:rPr>
                          <w:rFonts w:ascii="Arial" w:hAnsi="Arial" w:cs="Arial"/>
                          <w:sz w:val="24"/>
                          <w:szCs w:val="24"/>
                        </w:rPr>
                        <w:t xml:space="preserve">Direction des </w:t>
                      </w:r>
                      <w:r w:rsidR="006C22CA">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14B86FBC" wp14:editId="02A32B35">
                <wp:simplePos x="0" y="0"/>
                <wp:positionH relativeFrom="margin">
                  <wp:posOffset>57150</wp:posOffset>
                </wp:positionH>
                <wp:positionV relativeFrom="paragraph">
                  <wp:posOffset>316865</wp:posOffset>
                </wp:positionV>
                <wp:extent cx="6618605" cy="47529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4752975"/>
                        </a:xfrm>
                        <a:prstGeom prst="rect">
                          <a:avLst/>
                        </a:prstGeom>
                        <a:noFill/>
                        <a:ln w="9525">
                          <a:noFill/>
                          <a:miter lim="800000"/>
                          <a:headEnd/>
                          <a:tailEnd/>
                        </a:ln>
                      </wps:spPr>
                      <wps:txb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0B127E" w:rsidRDefault="000B127E" w:rsidP="00EA43C6">
                            <w:pPr>
                              <w:spacing w:after="0"/>
                              <w:jc w:val="center"/>
                              <w:rPr>
                                <w:rFonts w:ascii="Arial" w:hAnsi="Arial" w:cs="Arial"/>
                                <w:b/>
                                <w:sz w:val="24"/>
                                <w:szCs w:val="24"/>
                              </w:rPr>
                            </w:pPr>
                          </w:p>
                          <w:p w:rsidR="00BC4198" w:rsidRPr="000B127E" w:rsidRDefault="000B127E" w:rsidP="000B127E">
                            <w:pPr>
                              <w:jc w:val="both"/>
                              <w:rPr>
                                <w:rFonts w:ascii="Arial" w:hAnsi="Arial" w:cs="Arial"/>
                              </w:rPr>
                            </w:pPr>
                            <w:r w:rsidRPr="000B127E">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6C22CA" w:rsidRPr="00BC4198" w:rsidRDefault="00BC4198" w:rsidP="00BC4198">
                            <w:pPr>
                              <w:spacing w:after="0"/>
                              <w:rPr>
                                <w:rFonts w:ascii="Arial" w:hAnsi="Arial" w:cs="Arial"/>
                                <w:b/>
                                <w:color w:val="00B050"/>
                                <w:sz w:val="24"/>
                                <w:szCs w:val="24"/>
                              </w:rPr>
                            </w:pPr>
                            <w:r>
                              <w:rPr>
                                <w:rFonts w:ascii="Arial" w:hAnsi="Arial" w:cs="Arial"/>
                                <w:b/>
                                <w:color w:val="00B050"/>
                                <w:sz w:val="24"/>
                                <w:szCs w:val="24"/>
                              </w:rPr>
                              <w:sym w:font="Wingdings" w:char="F0C4"/>
                            </w:r>
                            <w:r>
                              <w:rPr>
                                <w:rFonts w:ascii="Arial" w:hAnsi="Arial" w:cs="Arial"/>
                                <w:b/>
                                <w:color w:val="00B050"/>
                                <w:sz w:val="24"/>
                                <w:szCs w:val="24"/>
                              </w:rPr>
                              <w:t xml:space="preserve"> </w:t>
                            </w:r>
                            <w:r w:rsidRPr="00BC4198">
                              <w:rPr>
                                <w:rFonts w:ascii="Arial" w:hAnsi="Arial" w:cs="Arial"/>
                                <w:b/>
                                <w:color w:val="00B050"/>
                                <w:sz w:val="24"/>
                                <w:szCs w:val="24"/>
                              </w:rPr>
                              <w:t>MISSIONS :</w:t>
                            </w:r>
                          </w:p>
                          <w:p w:rsidR="006C22CA" w:rsidRPr="006C22CA" w:rsidRDefault="006C22CA" w:rsidP="006C22CA">
                            <w:pPr>
                              <w:spacing w:after="0"/>
                              <w:rPr>
                                <w:rFonts w:ascii="Arial" w:hAnsi="Arial" w:cs="Arial"/>
                                <w:sz w:val="24"/>
                                <w:szCs w:val="24"/>
                              </w:rPr>
                            </w:pPr>
                          </w:p>
                          <w:p w:rsidR="00BC4198" w:rsidRPr="000B127E" w:rsidRDefault="00BC4198" w:rsidP="00BC4198">
                            <w:pPr>
                              <w:autoSpaceDE w:val="0"/>
                              <w:autoSpaceDN w:val="0"/>
                              <w:adjustRightInd w:val="0"/>
                              <w:spacing w:after="0" w:line="240" w:lineRule="auto"/>
                              <w:rPr>
                                <w:rFonts w:ascii="Arial" w:eastAsia="Times New Roman" w:hAnsi="Arial" w:cs="Arial"/>
                                <w:color w:val="000000"/>
                                <w:sz w:val="24"/>
                                <w:szCs w:val="24"/>
                                <w:lang w:eastAsia="fr-FR"/>
                              </w:rPr>
                            </w:pPr>
                            <w:r w:rsidRPr="000B127E">
                              <w:rPr>
                                <w:rFonts w:ascii="Arial" w:hAnsi="Arial" w:cs="Arial"/>
                                <w:sz w:val="24"/>
                                <w:szCs w:val="24"/>
                              </w:rPr>
                              <w:t>•</w:t>
                            </w:r>
                            <w:r w:rsidRPr="000B127E">
                              <w:rPr>
                                <w:rFonts w:ascii="Arial" w:eastAsia="Times New Roman" w:hAnsi="Arial" w:cs="Arial"/>
                                <w:color w:val="000000"/>
                                <w:sz w:val="24"/>
                                <w:szCs w:val="24"/>
                                <w:lang w:eastAsia="fr-FR"/>
                              </w:rPr>
                              <w:t xml:space="preserve"> Réaliser des opérations de nettoyage et/ou de bio-nettoyage et vérifier la qualité des travaux effectués</w:t>
                            </w:r>
                          </w:p>
                          <w:p w:rsidR="00BC4198" w:rsidRPr="000B127E" w:rsidRDefault="00BC4198" w:rsidP="00BC4198">
                            <w:pPr>
                              <w:autoSpaceDE w:val="0"/>
                              <w:autoSpaceDN w:val="0"/>
                              <w:adjustRightInd w:val="0"/>
                              <w:spacing w:after="0" w:line="240" w:lineRule="auto"/>
                              <w:rPr>
                                <w:rFonts w:ascii="Arial" w:eastAsia="Times New Roman" w:hAnsi="Arial" w:cs="Arial"/>
                                <w:color w:val="000000"/>
                                <w:sz w:val="24"/>
                                <w:szCs w:val="24"/>
                                <w:lang w:eastAsia="fr-FR"/>
                              </w:rPr>
                            </w:pPr>
                            <w:r w:rsidRPr="000B127E">
                              <w:rPr>
                                <w:rFonts w:ascii="Arial" w:eastAsia="Times New Roman" w:hAnsi="Arial" w:cs="Arial"/>
                                <w:color w:val="000000"/>
                                <w:sz w:val="24"/>
                                <w:szCs w:val="24"/>
                                <w:lang w:eastAsia="fr-FR"/>
                              </w:rPr>
                              <w:br/>
                            </w:r>
                            <w:r w:rsidRPr="000B127E">
                              <w:rPr>
                                <w:rFonts w:ascii="Arial" w:hAnsi="Arial" w:cs="Arial"/>
                                <w:sz w:val="24"/>
                                <w:szCs w:val="24"/>
                              </w:rPr>
                              <w:t>•</w:t>
                            </w:r>
                            <w:r w:rsidRPr="000B127E">
                              <w:rPr>
                                <w:rFonts w:ascii="Arial" w:eastAsia="Times New Roman" w:hAnsi="Arial" w:cs="Arial"/>
                                <w:color w:val="000000"/>
                                <w:sz w:val="24"/>
                                <w:szCs w:val="24"/>
                                <w:lang w:eastAsia="fr-FR"/>
                              </w:rPr>
                              <w:t xml:space="preserve"> Prendre en charge des activités hôtelières (mise en température, distribution des repas, gestion du linge...)</w:t>
                            </w:r>
                          </w:p>
                          <w:p w:rsidR="00BC4198" w:rsidRPr="000B127E" w:rsidRDefault="00BC4198" w:rsidP="00BC4198">
                            <w:pPr>
                              <w:autoSpaceDE w:val="0"/>
                              <w:autoSpaceDN w:val="0"/>
                              <w:adjustRightInd w:val="0"/>
                              <w:spacing w:after="0" w:line="240" w:lineRule="auto"/>
                              <w:rPr>
                                <w:rFonts w:ascii="Arial" w:eastAsia="Times New Roman" w:hAnsi="Arial" w:cs="Arial"/>
                                <w:sz w:val="24"/>
                                <w:szCs w:val="24"/>
                                <w:lang w:eastAsia="fr-FR"/>
                              </w:rPr>
                            </w:pPr>
                            <w:r w:rsidRPr="000B127E">
                              <w:rPr>
                                <w:rFonts w:ascii="Arial" w:eastAsia="Times New Roman" w:hAnsi="Arial" w:cs="Arial"/>
                                <w:color w:val="000000"/>
                                <w:sz w:val="24"/>
                                <w:szCs w:val="24"/>
                                <w:lang w:eastAsia="fr-FR"/>
                              </w:rPr>
                              <w:br/>
                            </w:r>
                            <w:r w:rsidRPr="000B127E">
                              <w:rPr>
                                <w:rFonts w:ascii="Arial" w:hAnsi="Arial" w:cs="Arial"/>
                                <w:sz w:val="24"/>
                                <w:szCs w:val="24"/>
                              </w:rPr>
                              <w:t>•</w:t>
                            </w:r>
                            <w:r w:rsidRPr="000B127E">
                              <w:rPr>
                                <w:rFonts w:ascii="Arial" w:eastAsia="Times New Roman" w:hAnsi="Arial" w:cs="Arial"/>
                                <w:color w:val="000000"/>
                                <w:sz w:val="24"/>
                                <w:szCs w:val="24"/>
                                <w:lang w:eastAsia="fr-FR"/>
                              </w:rPr>
                              <w:t xml:space="preserve"> En collaboration avec l'aide-soignant(e), et sous la responsabilité de l'infirmier(e), participer au confort des résidents en apportant une aide à la personne dans les actes de la vie quotidienne afin qu'elle maintienne et développe son autonomie</w:t>
                            </w:r>
                          </w:p>
                          <w:p w:rsidR="00EA43C6" w:rsidRPr="000B127E" w:rsidRDefault="00EA43C6" w:rsidP="00EA43C6">
                            <w:pPr>
                              <w:spacing w:after="0"/>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86FBC" id="_x0000_t202" coordsize="21600,21600" o:spt="202" path="m,l,21600r21600,l21600,xe">
                <v:stroke joinstyle="miter"/>
                <v:path gradientshapeok="t" o:connecttype="rect"/>
              </v:shapetype>
              <v:shape id="_x0000_s1030" type="#_x0000_t202" style="position:absolute;margin-left:4.5pt;margin-top:24.95pt;width:521.15pt;height:3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" filled="f" stroked="f">
                <v:textbo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0B127E" w:rsidRDefault="000B127E" w:rsidP="00EA43C6">
                      <w:pPr>
                        <w:spacing w:after="0"/>
                        <w:jc w:val="center"/>
                        <w:rPr>
                          <w:rFonts w:ascii="Arial" w:hAnsi="Arial" w:cs="Arial"/>
                          <w:b/>
                          <w:sz w:val="24"/>
                          <w:szCs w:val="24"/>
                        </w:rPr>
                      </w:pPr>
                    </w:p>
                    <w:p w:rsidR="00BC4198" w:rsidRPr="000B127E" w:rsidRDefault="000B127E" w:rsidP="000B127E">
                      <w:pPr>
                        <w:jc w:val="both"/>
                        <w:rPr>
                          <w:rFonts w:ascii="Arial" w:hAnsi="Arial" w:cs="Arial"/>
                        </w:rPr>
                      </w:pPr>
                      <w:r w:rsidRPr="000B127E">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6C22CA" w:rsidRPr="00BC4198" w:rsidRDefault="00BC4198" w:rsidP="00BC4198">
                      <w:pPr>
                        <w:spacing w:after="0"/>
                        <w:rPr>
                          <w:rFonts w:ascii="Arial" w:hAnsi="Arial" w:cs="Arial"/>
                          <w:b/>
                          <w:color w:val="00B050"/>
                          <w:sz w:val="24"/>
                          <w:szCs w:val="24"/>
                        </w:rPr>
                      </w:pPr>
                      <w:r>
                        <w:rPr>
                          <w:rFonts w:ascii="Arial" w:hAnsi="Arial" w:cs="Arial"/>
                          <w:b/>
                          <w:color w:val="00B050"/>
                          <w:sz w:val="24"/>
                          <w:szCs w:val="24"/>
                        </w:rPr>
                        <w:sym w:font="Wingdings" w:char="F0C4"/>
                      </w:r>
                      <w:r>
                        <w:rPr>
                          <w:rFonts w:ascii="Arial" w:hAnsi="Arial" w:cs="Arial"/>
                          <w:b/>
                          <w:color w:val="00B050"/>
                          <w:sz w:val="24"/>
                          <w:szCs w:val="24"/>
                        </w:rPr>
                        <w:t xml:space="preserve"> </w:t>
                      </w:r>
                      <w:r w:rsidRPr="00BC4198">
                        <w:rPr>
                          <w:rFonts w:ascii="Arial" w:hAnsi="Arial" w:cs="Arial"/>
                          <w:b/>
                          <w:color w:val="00B050"/>
                          <w:sz w:val="24"/>
                          <w:szCs w:val="24"/>
                        </w:rPr>
                        <w:t>MISSIONS :</w:t>
                      </w:r>
                    </w:p>
                    <w:p w:rsidR="006C22CA" w:rsidRPr="006C22CA" w:rsidRDefault="006C22CA" w:rsidP="006C22CA">
                      <w:pPr>
                        <w:spacing w:after="0"/>
                        <w:rPr>
                          <w:rFonts w:ascii="Arial" w:hAnsi="Arial" w:cs="Arial"/>
                          <w:sz w:val="24"/>
                          <w:szCs w:val="24"/>
                        </w:rPr>
                      </w:pPr>
                    </w:p>
                    <w:p w:rsidR="00BC4198" w:rsidRPr="000B127E" w:rsidRDefault="00BC4198" w:rsidP="00BC4198">
                      <w:pPr>
                        <w:autoSpaceDE w:val="0"/>
                        <w:autoSpaceDN w:val="0"/>
                        <w:adjustRightInd w:val="0"/>
                        <w:spacing w:after="0" w:line="240" w:lineRule="auto"/>
                        <w:rPr>
                          <w:rFonts w:ascii="Arial" w:eastAsia="Times New Roman" w:hAnsi="Arial" w:cs="Arial"/>
                          <w:color w:val="000000"/>
                          <w:sz w:val="24"/>
                          <w:szCs w:val="24"/>
                          <w:lang w:eastAsia="fr-FR"/>
                        </w:rPr>
                      </w:pPr>
                      <w:r w:rsidRPr="000B127E">
                        <w:rPr>
                          <w:rFonts w:ascii="Arial" w:hAnsi="Arial" w:cs="Arial"/>
                          <w:sz w:val="24"/>
                          <w:szCs w:val="24"/>
                        </w:rPr>
                        <w:t>•</w:t>
                      </w:r>
                      <w:r w:rsidRPr="000B127E">
                        <w:rPr>
                          <w:rFonts w:ascii="Arial" w:eastAsia="Times New Roman" w:hAnsi="Arial" w:cs="Arial"/>
                          <w:color w:val="000000"/>
                          <w:sz w:val="24"/>
                          <w:szCs w:val="24"/>
                          <w:lang w:eastAsia="fr-FR"/>
                        </w:rPr>
                        <w:t xml:space="preserve"> Réaliser des opérations de nettoyage et/ou de bio-nettoyage et vérifier la qualité des travaux effectués</w:t>
                      </w:r>
                    </w:p>
                    <w:p w:rsidR="00BC4198" w:rsidRPr="000B127E" w:rsidRDefault="00BC4198" w:rsidP="00BC4198">
                      <w:pPr>
                        <w:autoSpaceDE w:val="0"/>
                        <w:autoSpaceDN w:val="0"/>
                        <w:adjustRightInd w:val="0"/>
                        <w:spacing w:after="0" w:line="240" w:lineRule="auto"/>
                        <w:rPr>
                          <w:rFonts w:ascii="Arial" w:eastAsia="Times New Roman" w:hAnsi="Arial" w:cs="Arial"/>
                          <w:color w:val="000000"/>
                          <w:sz w:val="24"/>
                          <w:szCs w:val="24"/>
                          <w:lang w:eastAsia="fr-FR"/>
                        </w:rPr>
                      </w:pPr>
                      <w:r w:rsidRPr="000B127E">
                        <w:rPr>
                          <w:rFonts w:ascii="Arial" w:eastAsia="Times New Roman" w:hAnsi="Arial" w:cs="Arial"/>
                          <w:color w:val="000000"/>
                          <w:sz w:val="24"/>
                          <w:szCs w:val="24"/>
                          <w:lang w:eastAsia="fr-FR"/>
                        </w:rPr>
                        <w:br/>
                      </w:r>
                      <w:r w:rsidRPr="000B127E">
                        <w:rPr>
                          <w:rFonts w:ascii="Arial" w:hAnsi="Arial" w:cs="Arial"/>
                          <w:sz w:val="24"/>
                          <w:szCs w:val="24"/>
                        </w:rPr>
                        <w:t>•</w:t>
                      </w:r>
                      <w:r w:rsidRPr="000B127E">
                        <w:rPr>
                          <w:rFonts w:ascii="Arial" w:eastAsia="Times New Roman" w:hAnsi="Arial" w:cs="Arial"/>
                          <w:color w:val="000000"/>
                          <w:sz w:val="24"/>
                          <w:szCs w:val="24"/>
                          <w:lang w:eastAsia="fr-FR"/>
                        </w:rPr>
                        <w:t xml:space="preserve"> Prendre en charge des activités hôtelières (mise en température, distribution des repas, gestion du linge...)</w:t>
                      </w:r>
                    </w:p>
                    <w:p w:rsidR="00BC4198" w:rsidRPr="000B127E" w:rsidRDefault="00BC4198" w:rsidP="00BC4198">
                      <w:pPr>
                        <w:autoSpaceDE w:val="0"/>
                        <w:autoSpaceDN w:val="0"/>
                        <w:adjustRightInd w:val="0"/>
                        <w:spacing w:after="0" w:line="240" w:lineRule="auto"/>
                        <w:rPr>
                          <w:rFonts w:ascii="Arial" w:eastAsia="Times New Roman" w:hAnsi="Arial" w:cs="Arial"/>
                          <w:sz w:val="24"/>
                          <w:szCs w:val="24"/>
                          <w:lang w:eastAsia="fr-FR"/>
                        </w:rPr>
                      </w:pPr>
                      <w:r w:rsidRPr="000B127E">
                        <w:rPr>
                          <w:rFonts w:ascii="Arial" w:eastAsia="Times New Roman" w:hAnsi="Arial" w:cs="Arial"/>
                          <w:color w:val="000000"/>
                          <w:sz w:val="24"/>
                          <w:szCs w:val="24"/>
                          <w:lang w:eastAsia="fr-FR"/>
                        </w:rPr>
                        <w:br/>
                      </w:r>
                      <w:r w:rsidRPr="000B127E">
                        <w:rPr>
                          <w:rFonts w:ascii="Arial" w:hAnsi="Arial" w:cs="Arial"/>
                          <w:sz w:val="24"/>
                          <w:szCs w:val="24"/>
                        </w:rPr>
                        <w:t>•</w:t>
                      </w:r>
                      <w:r w:rsidRPr="000B127E">
                        <w:rPr>
                          <w:rFonts w:ascii="Arial" w:eastAsia="Times New Roman" w:hAnsi="Arial" w:cs="Arial"/>
                          <w:color w:val="000000"/>
                          <w:sz w:val="24"/>
                          <w:szCs w:val="24"/>
                          <w:lang w:eastAsia="fr-FR"/>
                        </w:rPr>
                        <w:t xml:space="preserve"> En collaboration avec l'aide-soignant(e), et sous la responsabilité de l'infirmier(e), participer au confort des résidents en apportant une aide à la personne dans les actes de la vie quotidienne afin qu'elle maintienne et développe son autonomie</w:t>
                      </w:r>
                    </w:p>
                    <w:p w:rsidR="00EA43C6" w:rsidRPr="000B127E" w:rsidRDefault="00EA43C6" w:rsidP="00EA43C6">
                      <w:pPr>
                        <w:spacing w:after="0"/>
                        <w:jc w:val="both"/>
                        <w:rPr>
                          <w:rFonts w:ascii="Arial" w:hAnsi="Arial" w:cs="Arial"/>
                          <w:sz w:val="24"/>
                          <w:szCs w:val="24"/>
                        </w:rPr>
                      </w:pPr>
                    </w:p>
                  </w:txbxContent>
                </v:textbox>
                <w10:wrap type="square" anchorx="margin"/>
              </v:shape>
            </w:pict>
          </mc:Fallback>
        </mc:AlternateContent>
      </w:r>
    </w:p>
    <w:p w:rsidR="00B614F5" w:rsidRDefault="00B614F5">
      <w:r>
        <w:t xml:space="preserve"> </w:t>
      </w:r>
      <w:bookmarkStart w:id="0" w:name="_GoBack"/>
      <w:bookmarkEnd w:id="0"/>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BF2C6F"/>
    <w:multiLevelType w:val="hybridMultilevel"/>
    <w:tmpl w:val="6C20A168"/>
    <w:lvl w:ilvl="0" w:tplc="2BC0A8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F62C57"/>
    <w:multiLevelType w:val="hybridMultilevel"/>
    <w:tmpl w:val="6EA2D83A"/>
    <w:lvl w:ilvl="0" w:tplc="57608D4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127E"/>
    <w:rsid w:val="000B7750"/>
    <w:rsid w:val="002D378C"/>
    <w:rsid w:val="00311706"/>
    <w:rsid w:val="006C22CA"/>
    <w:rsid w:val="007D64E8"/>
    <w:rsid w:val="00A204DE"/>
    <w:rsid w:val="00A94616"/>
    <w:rsid w:val="00B614F5"/>
    <w:rsid w:val="00BC4198"/>
    <w:rsid w:val="00EA43C6"/>
    <w:rsid w:val="00EC4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12BE"/>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2</cp:revision>
  <cp:lastPrinted>2022-01-27T11:22:00Z</cp:lastPrinted>
  <dcterms:created xsi:type="dcterms:W3CDTF">2023-11-13T15:47:00Z</dcterms:created>
  <dcterms:modified xsi:type="dcterms:W3CDTF">2023-11-13T15:47:00Z</dcterms:modified>
</cp:coreProperties>
</file>