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DE" w:rsidRDefault="000B7750">
      <w:r>
        <w:rPr>
          <w:noProof/>
          <w:lang w:eastAsia="fr-FR"/>
        </w:rPr>
        <w:drawing>
          <wp:anchor distT="0" distB="0" distL="114300" distR="114300" simplePos="0" relativeHeight="251669504" behindDoc="0" locked="0" layoutInCell="1" allowOverlap="1" wp14:anchorId="71415620" wp14:editId="729206C1">
            <wp:simplePos x="0" y="0"/>
            <wp:positionH relativeFrom="margin">
              <wp:posOffset>2657475</wp:posOffset>
            </wp:positionH>
            <wp:positionV relativeFrom="paragraph">
              <wp:posOffset>-104774</wp:posOffset>
            </wp:positionV>
            <wp:extent cx="1114425" cy="709812"/>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V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4385" cy="716156"/>
                    </a:xfrm>
                    <a:prstGeom prst="rect">
                      <a:avLst/>
                    </a:prstGeom>
                  </pic:spPr>
                </pic:pic>
              </a:graphicData>
            </a:graphic>
            <wp14:sizeRelH relativeFrom="margin">
              <wp14:pctWidth>0</wp14:pctWidth>
            </wp14:sizeRelH>
            <wp14:sizeRelV relativeFrom="margin">
              <wp14:pctHeight>0</wp14:pctHeight>
            </wp14:sizeRelV>
          </wp:anchor>
        </w:drawing>
      </w:r>
      <w:r w:rsidRPr="007D64E8">
        <w:rPr>
          <w:rFonts w:ascii="Arial" w:hAnsi="Arial" w:cs="Arial"/>
          <w:b/>
          <w:noProof/>
          <w:color w:val="70AD47" w:themeColor="accent6"/>
          <w:sz w:val="36"/>
          <w:szCs w:val="36"/>
          <w:lang w:eastAsia="fr-FR"/>
        </w:rPr>
        <mc:AlternateContent>
          <mc:Choice Requires="wps">
            <w:drawing>
              <wp:anchor distT="0" distB="0" distL="114300" distR="114300" simplePos="0" relativeHeight="251666432" behindDoc="0" locked="0" layoutInCell="1" allowOverlap="1" wp14:anchorId="671A0123" wp14:editId="6BAA92A0">
                <wp:simplePos x="0" y="0"/>
                <wp:positionH relativeFrom="margin">
                  <wp:posOffset>-580390</wp:posOffset>
                </wp:positionH>
                <wp:positionV relativeFrom="paragraph">
                  <wp:posOffset>15240</wp:posOffset>
                </wp:positionV>
                <wp:extent cx="1717959" cy="1902866"/>
                <wp:effectExtent l="0" t="0" r="34925" b="2540"/>
                <wp:wrapNone/>
                <wp:docPr id="5" name="Corde 5"/>
                <wp:cNvGraphicFramePr/>
                <a:graphic xmlns:a="http://schemas.openxmlformats.org/drawingml/2006/main">
                  <a:graphicData uri="http://schemas.microsoft.com/office/word/2010/wordprocessingShape">
                    <wps:wsp>
                      <wps:cNvSpPr/>
                      <wps:spPr>
                        <a:xfrm rot="12237539">
                          <a:off x="0" y="0"/>
                          <a:ext cx="1717959" cy="1902866"/>
                        </a:xfrm>
                        <a:prstGeom prst="chord">
                          <a:avLst>
                            <a:gd name="adj1" fmla="val 2700000"/>
                            <a:gd name="adj2" fmla="val 15957737"/>
                          </a:avLst>
                        </a:prstGeom>
                        <a:gradFill>
                          <a:gsLst>
                            <a:gs pos="0">
                              <a:srgbClr val="0099FF"/>
                            </a:gs>
                            <a:gs pos="100000">
                              <a:schemeClr val="bg1"/>
                            </a:gs>
                          </a:gsLst>
                          <a:lin ang="108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47F99" id="Corde 5" o:spid="_x0000_s1026" style="position:absolute;margin-left:-45.7pt;margin-top:1.2pt;width:135.25pt;height:149.85pt;rotation:-10226304fd;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17959,190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" path="m1496557,1589010c1220589,1927581,766511,2001575,414200,1765385,105459,1558405,-53554,1159743,16195,767549,90673,348761,407837,36165,792024,2894r704533,1586116xe" fillcolor="#09f" stroked="f" strokeweight="1pt">
                <v:fill color2="white [3212]" angle="270" focus="100%" type="gradient"/>
                <v:stroke joinstyle="miter"/>
                <v:path arrowok="t" o:connecttype="custom" o:connectlocs="1496557,1589010;414200,1765385;16195,767549;792024,2894;1496557,1589010" o:connectangles="0,0,0,0,0"/>
                <w10:wrap anchorx="margin"/>
              </v:shape>
            </w:pict>
          </mc:Fallback>
        </mc:AlternateContent>
      </w:r>
    </w:p>
    <w:p w:rsidR="000B7750" w:rsidRDefault="000B7750" w:rsidP="007D64E8">
      <w:pPr>
        <w:jc w:val="center"/>
        <w:rPr>
          <w:rFonts w:ascii="Arial" w:hAnsi="Arial" w:cs="Arial"/>
          <w:b/>
          <w:color w:val="0070C0"/>
          <w:sz w:val="32"/>
          <w:szCs w:val="32"/>
        </w:rPr>
      </w:pPr>
    </w:p>
    <w:p w:rsidR="00B614F5" w:rsidRPr="007D64E8" w:rsidRDefault="00B614F5" w:rsidP="007D64E8">
      <w:pPr>
        <w:jc w:val="center"/>
        <w:rPr>
          <w:rFonts w:ascii="Arial" w:hAnsi="Arial" w:cs="Arial"/>
          <w:b/>
          <w:color w:val="0070C0"/>
          <w:sz w:val="32"/>
          <w:szCs w:val="32"/>
        </w:rPr>
      </w:pPr>
      <w:r w:rsidRPr="007D64E8">
        <w:rPr>
          <w:rFonts w:ascii="Arial" w:hAnsi="Arial" w:cs="Arial"/>
          <w:b/>
          <w:color w:val="0070C0"/>
          <w:sz w:val="32"/>
          <w:szCs w:val="32"/>
        </w:rPr>
        <w:t>Le Centre Hospitalier de Vendôme-</w:t>
      </w:r>
      <w:proofErr w:type="spellStart"/>
      <w:r w:rsidRPr="007D64E8">
        <w:rPr>
          <w:rFonts w:ascii="Arial" w:hAnsi="Arial" w:cs="Arial"/>
          <w:b/>
          <w:color w:val="0070C0"/>
          <w:sz w:val="32"/>
          <w:szCs w:val="32"/>
        </w:rPr>
        <w:t>Montoire</w:t>
      </w:r>
      <w:proofErr w:type="spellEnd"/>
    </w:p>
    <w:p w:rsidR="00DF7ED5" w:rsidRDefault="002E5C18" w:rsidP="00DF7ED5">
      <w:pPr>
        <w:jc w:val="center"/>
        <w:rPr>
          <w:rFonts w:ascii="Arial" w:hAnsi="Arial" w:cs="Arial"/>
          <w:b/>
          <w:sz w:val="28"/>
          <w:szCs w:val="28"/>
        </w:rPr>
      </w:pPr>
      <w:r w:rsidRPr="002B5331">
        <w:rPr>
          <w:rFonts w:ascii="Arial" w:hAnsi="Arial" w:cs="Arial"/>
          <w:b/>
          <w:noProof/>
          <w:color w:val="0070C0"/>
          <w:sz w:val="16"/>
          <w:szCs w:val="16"/>
          <w:lang w:eastAsia="fr-FR"/>
        </w:rPr>
        <mc:AlternateContent>
          <mc:Choice Requires="wps">
            <w:drawing>
              <wp:anchor distT="45720" distB="45720" distL="114300" distR="114300" simplePos="0" relativeHeight="251668480" behindDoc="0" locked="0" layoutInCell="1" allowOverlap="1" wp14:anchorId="5A316083" wp14:editId="335077E7">
                <wp:simplePos x="0" y="0"/>
                <wp:positionH relativeFrom="margin">
                  <wp:posOffset>95250</wp:posOffset>
                </wp:positionH>
                <wp:positionV relativeFrom="paragraph">
                  <wp:posOffset>207010</wp:posOffset>
                </wp:positionV>
                <wp:extent cx="6454775" cy="533400"/>
                <wp:effectExtent l="0" t="0" r="0" b="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533400"/>
                        </a:xfrm>
                        <a:prstGeom prst="rect">
                          <a:avLst/>
                        </a:prstGeom>
                        <a:noFill/>
                        <a:ln w="9525">
                          <a:noFill/>
                          <a:miter lim="800000"/>
                          <a:headEnd/>
                          <a:tailEnd/>
                        </a:ln>
                      </wps:spPr>
                      <wps:txbx>
                        <w:txbxContent>
                          <w:p w:rsidR="002E5C18" w:rsidRDefault="00DF7ED5" w:rsidP="002E5C18">
                            <w:pPr>
                              <w:jc w:val="center"/>
                              <w:rPr>
                                <w:rFonts w:ascii="Arial Black" w:hAnsi="Arial Black" w:cs="Arial"/>
                                <w:b/>
                                <w:color w:val="70AD47" w:themeColor="accent6"/>
                                <w:sz w:val="24"/>
                                <w:szCs w:val="24"/>
                              </w:rPr>
                            </w:pPr>
                            <w:r w:rsidRPr="00DF7ED5">
                              <w:rPr>
                                <w:rFonts w:ascii="Arial Black" w:hAnsi="Arial Black" w:cs="Arial"/>
                                <w:b/>
                                <w:color w:val="70AD47" w:themeColor="accent6"/>
                                <w:sz w:val="28"/>
                                <w:szCs w:val="28"/>
                              </w:rPr>
                              <w:t>ACCOMPAGNANT EDUCATIF ET SOCIAL – AIDE-SOIGNANT</w:t>
                            </w:r>
                            <w:r w:rsidR="00A03521" w:rsidRPr="00DF7ED5">
                              <w:rPr>
                                <w:rFonts w:ascii="Arial Black" w:hAnsi="Arial Black" w:cs="Arial"/>
                                <w:b/>
                                <w:color w:val="70AD47" w:themeColor="accent6"/>
                                <w:sz w:val="28"/>
                                <w:szCs w:val="28"/>
                              </w:rPr>
                              <w:t xml:space="preserve"> H/F</w:t>
                            </w:r>
                            <w:r w:rsidR="002E5C18">
                              <w:rPr>
                                <w:rFonts w:ascii="Arial Black" w:hAnsi="Arial Black" w:cs="Arial"/>
                                <w:b/>
                                <w:color w:val="70AD47" w:themeColor="accent6"/>
                                <w:sz w:val="28"/>
                                <w:szCs w:val="28"/>
                              </w:rPr>
                              <w:t xml:space="preserve"> </w:t>
                            </w:r>
                            <w:r w:rsidR="002249FB">
                              <w:rPr>
                                <w:rFonts w:ascii="Arial Black" w:hAnsi="Arial Black" w:cs="Arial"/>
                                <w:b/>
                                <w:color w:val="70AD47" w:themeColor="accent6"/>
                                <w:sz w:val="24"/>
                                <w:szCs w:val="24"/>
                              </w:rPr>
                              <w:t>UN POSTE A POURVOIR DE JOUR ET UN POSTE A POURVOIR DE NUIT</w:t>
                            </w:r>
                          </w:p>
                          <w:p w:rsidR="002E5C18" w:rsidRDefault="002E5C18" w:rsidP="002E5C18">
                            <w:pPr>
                              <w:jc w:val="center"/>
                              <w:rPr>
                                <w:rFonts w:ascii="Arial Black" w:hAnsi="Arial Black" w:cs="Arial"/>
                                <w:b/>
                                <w:color w:val="70AD47" w:themeColor="accent6"/>
                                <w:sz w:val="24"/>
                                <w:szCs w:val="24"/>
                              </w:rPr>
                            </w:pPr>
                          </w:p>
                          <w:p w:rsidR="002E5C18" w:rsidRDefault="002E5C18" w:rsidP="002E5C18">
                            <w:pPr>
                              <w:jc w:val="center"/>
                              <w:rPr>
                                <w:rFonts w:ascii="Arial Black" w:hAnsi="Arial Black" w:cs="Arial"/>
                                <w:b/>
                                <w:color w:val="70AD47" w:themeColor="accent6"/>
                                <w:sz w:val="24"/>
                                <w:szCs w:val="24"/>
                              </w:rPr>
                            </w:pPr>
                          </w:p>
                          <w:p w:rsidR="002E5C18" w:rsidRPr="002E5C18" w:rsidRDefault="002E5C18" w:rsidP="002E5C18">
                            <w:pPr>
                              <w:jc w:val="center"/>
                              <w:rPr>
                                <w:rFonts w:ascii="Arial Black" w:hAnsi="Arial Black" w:cs="Arial"/>
                                <w:b/>
                                <w:color w:val="70AD47" w:themeColor="accent6"/>
                                <w:sz w:val="28"/>
                                <w:szCs w:val="28"/>
                              </w:rPr>
                            </w:pPr>
                          </w:p>
                          <w:p w:rsidR="00A03521" w:rsidRDefault="00A03521" w:rsidP="00A03521">
                            <w:pPr>
                              <w:rPr>
                                <w:rFonts w:ascii="Arial Black" w:hAnsi="Arial Black" w:cs="Arial"/>
                                <w:b/>
                                <w:color w:val="70AD47" w:themeColor="accent6"/>
                                <w:sz w:val="32"/>
                                <w:szCs w:val="32"/>
                              </w:rPr>
                            </w:pPr>
                          </w:p>
                          <w:p w:rsidR="00A03521" w:rsidRDefault="00A03521" w:rsidP="00A03521">
                            <w:pPr>
                              <w:rPr>
                                <w:rFonts w:ascii="Arial Black" w:hAnsi="Arial Black" w:cs="Arial"/>
                                <w:b/>
                                <w:color w:val="70AD47" w:themeColor="accent6"/>
                                <w:sz w:val="32"/>
                                <w:szCs w:val="32"/>
                              </w:rPr>
                            </w:pPr>
                          </w:p>
                          <w:p w:rsidR="00A03521" w:rsidRPr="00A03521" w:rsidRDefault="00A03521" w:rsidP="00A03521">
                            <w:pPr>
                              <w:rPr>
                                <w:rFonts w:ascii="Arial Black" w:hAnsi="Arial Black" w:cs="Arial"/>
                                <w:b/>
                                <w:color w:val="70AD47" w:themeColor="accent6"/>
                                <w:sz w:val="32"/>
                                <w:szCs w:val="32"/>
                              </w:rPr>
                            </w:pPr>
                            <w:proofErr w:type="gramStart"/>
                            <w:r w:rsidRPr="00A03521">
                              <w:rPr>
                                <w:rFonts w:ascii="Arial Black" w:hAnsi="Arial Black" w:cs="Arial"/>
                                <w:b/>
                                <w:color w:val="70AD47" w:themeColor="accent6"/>
                                <w:sz w:val="32"/>
                                <w:szCs w:val="32"/>
                              </w:rPr>
                              <w:t>éducatif</w:t>
                            </w:r>
                            <w:proofErr w:type="gramEnd"/>
                            <w:r w:rsidRPr="00A03521">
                              <w:rPr>
                                <w:rFonts w:ascii="Arial Black" w:hAnsi="Arial Black" w:cs="Arial"/>
                                <w:b/>
                                <w:color w:val="70AD47" w:themeColor="accent6"/>
                                <w:sz w:val="32"/>
                                <w:szCs w:val="32"/>
                              </w:rPr>
                              <w:t xml:space="preserve"> H/F ou un cadre de santé H/F pour son foyer occupationnel et son foyer d'accueil médicalisé.</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Diplôme de cadre socio-éducatif ou cadre de santé Fonction publique hospitalière</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Poste à temps complet à pouvoir dès que possible- CDI/Mutation/Détachement selon profil du candidat</w:t>
                            </w:r>
                          </w:p>
                          <w:p w:rsidR="00A03521" w:rsidRPr="00A03521" w:rsidRDefault="00A03521" w:rsidP="00A03521">
                            <w:pPr>
                              <w:rPr>
                                <w:rFonts w:ascii="Arial Black" w:hAnsi="Arial Black" w:cs="Arial"/>
                                <w:b/>
                                <w:color w:val="70AD47" w:themeColor="accent6"/>
                                <w:sz w:val="32"/>
                                <w:szCs w:val="32"/>
                              </w:rPr>
                            </w:pP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Travail du lundi au vendredi</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xml:space="preserve">- Pas d’astreinte. </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Forfait cadre : 39 heures par semaine et 19 RTT</w:t>
                            </w:r>
                          </w:p>
                          <w:p w:rsidR="00A03521" w:rsidRPr="00A03521" w:rsidRDefault="00A03521" w:rsidP="00A03521">
                            <w:pPr>
                              <w:rPr>
                                <w:rFonts w:ascii="Arial Black" w:hAnsi="Arial Black" w:cs="Arial"/>
                                <w:b/>
                                <w:color w:val="70AD47" w:themeColor="accent6"/>
                                <w:sz w:val="32"/>
                                <w:szCs w:val="32"/>
                              </w:rPr>
                            </w:pP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xml:space="preserve">La Résidence la Varenne à </w:t>
                            </w:r>
                            <w:proofErr w:type="spellStart"/>
                            <w:r w:rsidRPr="00A03521">
                              <w:rPr>
                                <w:rFonts w:ascii="Arial Black" w:hAnsi="Arial Black" w:cs="Arial"/>
                                <w:b/>
                                <w:color w:val="70AD47" w:themeColor="accent6"/>
                                <w:sz w:val="32"/>
                                <w:szCs w:val="32"/>
                              </w:rPr>
                              <w:t>Azé</w:t>
                            </w:r>
                            <w:proofErr w:type="spellEnd"/>
                            <w:r w:rsidRPr="00A03521">
                              <w:rPr>
                                <w:rFonts w:ascii="Arial Black" w:hAnsi="Arial Black" w:cs="Arial"/>
                                <w:b/>
                                <w:color w:val="70AD47" w:themeColor="accent6"/>
                                <w:sz w:val="32"/>
                                <w:szCs w:val="32"/>
                              </w:rPr>
                              <w:t xml:space="preserve"> fait partie du pôle de santé mentale du Centre hospitalier Vendôme-</w:t>
                            </w:r>
                            <w:proofErr w:type="spellStart"/>
                            <w:r w:rsidRPr="00A03521">
                              <w:rPr>
                                <w:rFonts w:ascii="Arial Black" w:hAnsi="Arial Black" w:cs="Arial"/>
                                <w:b/>
                                <w:color w:val="70AD47" w:themeColor="accent6"/>
                                <w:sz w:val="32"/>
                                <w:szCs w:val="32"/>
                              </w:rPr>
                              <w:t>Montoire</w:t>
                            </w:r>
                            <w:proofErr w:type="spellEnd"/>
                            <w:r w:rsidRPr="00A03521">
                              <w:rPr>
                                <w:rFonts w:ascii="Arial Black" w:hAnsi="Arial Black" w:cs="Arial"/>
                                <w:b/>
                                <w:color w:val="70AD47" w:themeColor="accent6"/>
                                <w:sz w:val="32"/>
                                <w:szCs w:val="32"/>
                              </w:rPr>
                              <w:t>.</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xml:space="preserve">Le FO et le FAM accueillent des personnes adultes handicapées âgées de 20 ans au minimum. </w:t>
                            </w:r>
                          </w:p>
                          <w:p w:rsidR="00A03521" w:rsidRPr="00A03521" w:rsidRDefault="00A03521" w:rsidP="00A03521">
                            <w:pPr>
                              <w:rPr>
                                <w:rFonts w:ascii="Arial Black" w:hAnsi="Arial Black" w:cs="Arial"/>
                                <w:b/>
                                <w:color w:val="70AD47" w:themeColor="accent6"/>
                                <w:sz w:val="32"/>
                                <w:szCs w:val="32"/>
                              </w:rPr>
                            </w:pP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xml:space="preserve">Vous travaillez en collaboration étroite avec la cadre supérieure de pôle et la directrice déléguée du site. Vous avez sous votre autorité hiérarchique une soixantaine de professionnels (1 éducateur par unité (4), AES, AMP, AS, ASH). </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Vous participez au développement du réseau avec les structures d’aval.</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xml:space="preserve">Vous intégrez une structure dynamique ou plusieurs projets sont en cours </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Projets en cours :</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w:t>
                            </w:r>
                            <w:r w:rsidRPr="00A03521">
                              <w:rPr>
                                <w:rFonts w:ascii="Arial Black" w:hAnsi="Arial Black" w:cs="Arial"/>
                                <w:b/>
                                <w:color w:val="70AD47" w:themeColor="accent6"/>
                                <w:sz w:val="32"/>
                                <w:szCs w:val="32"/>
                              </w:rPr>
                              <w:tab/>
                              <w:t xml:space="preserve">Plan d’amélioration de la qualité suite à l’évaluation interne et préparation de l’évaluation externe en 2022 </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w:t>
                            </w:r>
                            <w:r w:rsidRPr="00A03521">
                              <w:rPr>
                                <w:rFonts w:ascii="Arial Black" w:hAnsi="Arial Black" w:cs="Arial"/>
                                <w:b/>
                                <w:color w:val="70AD47" w:themeColor="accent6"/>
                                <w:sz w:val="32"/>
                                <w:szCs w:val="32"/>
                              </w:rPr>
                              <w:tab/>
                              <w:t>Projet d’établissement 2021-2025 à mettre en œuvre</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w:t>
                            </w:r>
                            <w:r w:rsidRPr="00A03521">
                              <w:rPr>
                                <w:rFonts w:ascii="Arial Black" w:hAnsi="Arial Black" w:cs="Arial"/>
                                <w:b/>
                                <w:color w:val="70AD47" w:themeColor="accent6"/>
                                <w:sz w:val="32"/>
                                <w:szCs w:val="32"/>
                              </w:rPr>
                              <w:tab/>
                              <w:t>Mise en place du dossier patient informatisé sur le GHT</w:t>
                            </w:r>
                          </w:p>
                          <w:p w:rsidR="00A03521" w:rsidRPr="00A03521" w:rsidRDefault="00A03521" w:rsidP="00A03521">
                            <w:pPr>
                              <w:rPr>
                                <w:rFonts w:ascii="Arial Black" w:hAnsi="Arial Black" w:cs="Arial"/>
                                <w:b/>
                                <w:color w:val="70AD47" w:themeColor="accent6"/>
                                <w:sz w:val="32"/>
                                <w:szCs w:val="32"/>
                              </w:rPr>
                            </w:pPr>
                          </w:p>
                          <w:p w:rsidR="00A03521" w:rsidRPr="00A03521" w:rsidRDefault="00A03521" w:rsidP="00A03521">
                            <w:pPr>
                              <w:rPr>
                                <w:rFonts w:ascii="Arial Black" w:hAnsi="Arial Black" w:cs="Arial"/>
                                <w:b/>
                                <w:color w:val="70AD47" w:themeColor="accent6"/>
                                <w:sz w:val="32"/>
                                <w:szCs w:val="32"/>
                              </w:rPr>
                            </w:pPr>
                            <w:proofErr w:type="gramStart"/>
                            <w:r w:rsidRPr="00A03521">
                              <w:rPr>
                                <w:rFonts w:ascii="Arial Black" w:hAnsi="Arial Black" w:cs="Arial"/>
                                <w:b/>
                                <w:color w:val="70AD47" w:themeColor="accent6"/>
                                <w:sz w:val="32"/>
                                <w:szCs w:val="32"/>
                              </w:rPr>
                              <w:t>Profil  :</w:t>
                            </w:r>
                            <w:proofErr w:type="gramEnd"/>
                            <w:r w:rsidRPr="00A03521">
                              <w:rPr>
                                <w:rFonts w:ascii="Arial Black" w:hAnsi="Arial Black" w:cs="Arial"/>
                                <w:b/>
                                <w:color w:val="70AD47" w:themeColor="accent6"/>
                                <w:sz w:val="32"/>
                                <w:szCs w:val="32"/>
                              </w:rPr>
                              <w:t xml:space="preserve">Apte à accompagner les changements et développer les compétences collectives (évaluation, réunion, appel à projets…), vous connaissez l’environnement médico-social spécifique aux personnes handicapées, le cadre juridique et réglementaire des FO et FAM et le fonctionnement de ces structures. </w:t>
                            </w:r>
                          </w:p>
                          <w:p w:rsidR="000B7750" w:rsidRPr="000B7750"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Organisé et réactif, vous savez être force de proposition et alliez un esprit d’analyse, de synthèse et d’initiative.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316083" id="_x0000_t202" coordsize="21600,21600" o:spt="202" path="m,l,21600r21600,l21600,xe">
                <v:stroke joinstyle="miter"/>
                <v:path gradientshapeok="t" o:connecttype="rect"/>
              </v:shapetype>
              <v:shape id="Zone de texte 2" o:spid="_x0000_s1026" type="#_x0000_t202" style="position:absolute;left:0;text-align:left;margin-left:7.5pt;margin-top:16.3pt;width:508.25pt;height:42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" filled="f" stroked="f">
                <v:textbox>
                  <w:txbxContent>
                    <w:p w:rsidR="002E5C18" w:rsidRDefault="00DF7ED5" w:rsidP="002E5C18">
                      <w:pPr>
                        <w:jc w:val="center"/>
                        <w:rPr>
                          <w:rFonts w:ascii="Arial Black" w:hAnsi="Arial Black" w:cs="Arial"/>
                          <w:b/>
                          <w:color w:val="70AD47" w:themeColor="accent6"/>
                          <w:sz w:val="24"/>
                          <w:szCs w:val="24"/>
                        </w:rPr>
                      </w:pPr>
                      <w:r w:rsidRPr="00DF7ED5">
                        <w:rPr>
                          <w:rFonts w:ascii="Arial Black" w:hAnsi="Arial Black" w:cs="Arial"/>
                          <w:b/>
                          <w:color w:val="70AD47" w:themeColor="accent6"/>
                          <w:sz w:val="28"/>
                          <w:szCs w:val="28"/>
                        </w:rPr>
                        <w:t>ACCOMPAGNANT EDUCATIF ET SOCIAL – AIDE-SOIGNANT</w:t>
                      </w:r>
                      <w:r w:rsidR="00A03521" w:rsidRPr="00DF7ED5">
                        <w:rPr>
                          <w:rFonts w:ascii="Arial Black" w:hAnsi="Arial Black" w:cs="Arial"/>
                          <w:b/>
                          <w:color w:val="70AD47" w:themeColor="accent6"/>
                          <w:sz w:val="28"/>
                          <w:szCs w:val="28"/>
                        </w:rPr>
                        <w:t xml:space="preserve"> H/F</w:t>
                      </w:r>
                      <w:r w:rsidR="002E5C18">
                        <w:rPr>
                          <w:rFonts w:ascii="Arial Black" w:hAnsi="Arial Black" w:cs="Arial"/>
                          <w:b/>
                          <w:color w:val="70AD47" w:themeColor="accent6"/>
                          <w:sz w:val="28"/>
                          <w:szCs w:val="28"/>
                        </w:rPr>
                        <w:t xml:space="preserve"> </w:t>
                      </w:r>
                      <w:r w:rsidR="002249FB">
                        <w:rPr>
                          <w:rFonts w:ascii="Arial Black" w:hAnsi="Arial Black" w:cs="Arial"/>
                          <w:b/>
                          <w:color w:val="70AD47" w:themeColor="accent6"/>
                          <w:sz w:val="24"/>
                          <w:szCs w:val="24"/>
                        </w:rPr>
                        <w:t>UN POSTE A POURVOIR DE JOUR ET UN POSTE A POURVOIR DE NUIT</w:t>
                      </w:r>
                    </w:p>
                    <w:p w:rsidR="002E5C18" w:rsidRDefault="002E5C18" w:rsidP="002E5C18">
                      <w:pPr>
                        <w:jc w:val="center"/>
                        <w:rPr>
                          <w:rFonts w:ascii="Arial Black" w:hAnsi="Arial Black" w:cs="Arial"/>
                          <w:b/>
                          <w:color w:val="70AD47" w:themeColor="accent6"/>
                          <w:sz w:val="24"/>
                          <w:szCs w:val="24"/>
                        </w:rPr>
                      </w:pPr>
                    </w:p>
                    <w:p w:rsidR="002E5C18" w:rsidRDefault="002E5C18" w:rsidP="002E5C18">
                      <w:pPr>
                        <w:jc w:val="center"/>
                        <w:rPr>
                          <w:rFonts w:ascii="Arial Black" w:hAnsi="Arial Black" w:cs="Arial"/>
                          <w:b/>
                          <w:color w:val="70AD47" w:themeColor="accent6"/>
                          <w:sz w:val="24"/>
                          <w:szCs w:val="24"/>
                        </w:rPr>
                      </w:pPr>
                    </w:p>
                    <w:p w:rsidR="002E5C18" w:rsidRPr="002E5C18" w:rsidRDefault="002E5C18" w:rsidP="002E5C18">
                      <w:pPr>
                        <w:jc w:val="center"/>
                        <w:rPr>
                          <w:rFonts w:ascii="Arial Black" w:hAnsi="Arial Black" w:cs="Arial"/>
                          <w:b/>
                          <w:color w:val="70AD47" w:themeColor="accent6"/>
                          <w:sz w:val="28"/>
                          <w:szCs w:val="28"/>
                        </w:rPr>
                      </w:pPr>
                    </w:p>
                    <w:p w:rsidR="00A03521" w:rsidRDefault="00A03521" w:rsidP="00A03521">
                      <w:pPr>
                        <w:rPr>
                          <w:rFonts w:ascii="Arial Black" w:hAnsi="Arial Black" w:cs="Arial"/>
                          <w:b/>
                          <w:color w:val="70AD47" w:themeColor="accent6"/>
                          <w:sz w:val="32"/>
                          <w:szCs w:val="32"/>
                        </w:rPr>
                      </w:pPr>
                    </w:p>
                    <w:p w:rsidR="00A03521" w:rsidRDefault="00A03521" w:rsidP="00A03521">
                      <w:pPr>
                        <w:rPr>
                          <w:rFonts w:ascii="Arial Black" w:hAnsi="Arial Black" w:cs="Arial"/>
                          <w:b/>
                          <w:color w:val="70AD47" w:themeColor="accent6"/>
                          <w:sz w:val="32"/>
                          <w:szCs w:val="32"/>
                        </w:rPr>
                      </w:pPr>
                    </w:p>
                    <w:p w:rsidR="00A03521" w:rsidRPr="00A03521" w:rsidRDefault="00A03521" w:rsidP="00A03521">
                      <w:pPr>
                        <w:rPr>
                          <w:rFonts w:ascii="Arial Black" w:hAnsi="Arial Black" w:cs="Arial"/>
                          <w:b/>
                          <w:color w:val="70AD47" w:themeColor="accent6"/>
                          <w:sz w:val="32"/>
                          <w:szCs w:val="32"/>
                        </w:rPr>
                      </w:pPr>
                      <w:proofErr w:type="gramStart"/>
                      <w:r w:rsidRPr="00A03521">
                        <w:rPr>
                          <w:rFonts w:ascii="Arial Black" w:hAnsi="Arial Black" w:cs="Arial"/>
                          <w:b/>
                          <w:color w:val="70AD47" w:themeColor="accent6"/>
                          <w:sz w:val="32"/>
                          <w:szCs w:val="32"/>
                        </w:rPr>
                        <w:t>éducatif</w:t>
                      </w:r>
                      <w:proofErr w:type="gramEnd"/>
                      <w:r w:rsidRPr="00A03521">
                        <w:rPr>
                          <w:rFonts w:ascii="Arial Black" w:hAnsi="Arial Black" w:cs="Arial"/>
                          <w:b/>
                          <w:color w:val="70AD47" w:themeColor="accent6"/>
                          <w:sz w:val="32"/>
                          <w:szCs w:val="32"/>
                        </w:rPr>
                        <w:t xml:space="preserve"> H/F ou un cadre de santé H/F pour son foyer occupationnel et son foyer d'accueil médicalisé.</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Diplôme de cadre socio-éducatif ou cadre de santé Fonction publique hospitalière</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Poste à temps complet à pouvoir dès que possible- CDI/Mutation/Détachement selon profil du candidat</w:t>
                      </w:r>
                    </w:p>
                    <w:p w:rsidR="00A03521" w:rsidRPr="00A03521" w:rsidRDefault="00A03521" w:rsidP="00A03521">
                      <w:pPr>
                        <w:rPr>
                          <w:rFonts w:ascii="Arial Black" w:hAnsi="Arial Black" w:cs="Arial"/>
                          <w:b/>
                          <w:color w:val="70AD47" w:themeColor="accent6"/>
                          <w:sz w:val="32"/>
                          <w:szCs w:val="32"/>
                        </w:rPr>
                      </w:pP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Travail du lundi au vendredi</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xml:space="preserve">- Pas d’astreinte. </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Forfait cadre : 39 heures par semaine et 19 RTT</w:t>
                      </w:r>
                    </w:p>
                    <w:p w:rsidR="00A03521" w:rsidRPr="00A03521" w:rsidRDefault="00A03521" w:rsidP="00A03521">
                      <w:pPr>
                        <w:rPr>
                          <w:rFonts w:ascii="Arial Black" w:hAnsi="Arial Black" w:cs="Arial"/>
                          <w:b/>
                          <w:color w:val="70AD47" w:themeColor="accent6"/>
                          <w:sz w:val="32"/>
                          <w:szCs w:val="32"/>
                        </w:rPr>
                      </w:pP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xml:space="preserve">La Résidence la Varenne à </w:t>
                      </w:r>
                      <w:proofErr w:type="spellStart"/>
                      <w:r w:rsidRPr="00A03521">
                        <w:rPr>
                          <w:rFonts w:ascii="Arial Black" w:hAnsi="Arial Black" w:cs="Arial"/>
                          <w:b/>
                          <w:color w:val="70AD47" w:themeColor="accent6"/>
                          <w:sz w:val="32"/>
                          <w:szCs w:val="32"/>
                        </w:rPr>
                        <w:t>Azé</w:t>
                      </w:r>
                      <w:proofErr w:type="spellEnd"/>
                      <w:r w:rsidRPr="00A03521">
                        <w:rPr>
                          <w:rFonts w:ascii="Arial Black" w:hAnsi="Arial Black" w:cs="Arial"/>
                          <w:b/>
                          <w:color w:val="70AD47" w:themeColor="accent6"/>
                          <w:sz w:val="32"/>
                          <w:szCs w:val="32"/>
                        </w:rPr>
                        <w:t xml:space="preserve"> fait partie du pôle de santé mentale du Centre hospitalier Vendôme-</w:t>
                      </w:r>
                      <w:proofErr w:type="spellStart"/>
                      <w:r w:rsidRPr="00A03521">
                        <w:rPr>
                          <w:rFonts w:ascii="Arial Black" w:hAnsi="Arial Black" w:cs="Arial"/>
                          <w:b/>
                          <w:color w:val="70AD47" w:themeColor="accent6"/>
                          <w:sz w:val="32"/>
                          <w:szCs w:val="32"/>
                        </w:rPr>
                        <w:t>Montoire</w:t>
                      </w:r>
                      <w:proofErr w:type="spellEnd"/>
                      <w:r w:rsidRPr="00A03521">
                        <w:rPr>
                          <w:rFonts w:ascii="Arial Black" w:hAnsi="Arial Black" w:cs="Arial"/>
                          <w:b/>
                          <w:color w:val="70AD47" w:themeColor="accent6"/>
                          <w:sz w:val="32"/>
                          <w:szCs w:val="32"/>
                        </w:rPr>
                        <w:t>.</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xml:space="preserve">Le FO et le FAM accueillent des personnes adultes handicapées âgées de 20 ans au minimum. </w:t>
                      </w:r>
                    </w:p>
                    <w:p w:rsidR="00A03521" w:rsidRPr="00A03521" w:rsidRDefault="00A03521" w:rsidP="00A03521">
                      <w:pPr>
                        <w:rPr>
                          <w:rFonts w:ascii="Arial Black" w:hAnsi="Arial Black" w:cs="Arial"/>
                          <w:b/>
                          <w:color w:val="70AD47" w:themeColor="accent6"/>
                          <w:sz w:val="32"/>
                          <w:szCs w:val="32"/>
                        </w:rPr>
                      </w:pP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xml:space="preserve">Vous travaillez en collaboration étroite avec la cadre supérieure de pôle et la directrice déléguée du site. Vous avez sous votre autorité hiérarchique une soixantaine de professionnels (1 éducateur par unité (4), AES, AMP, AS, ASH). </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Vous participez au développement du réseau avec les structures d’aval.</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 xml:space="preserve">Vous intégrez une structure dynamique ou plusieurs projets sont en cours </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Projets en cours :</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w:t>
                      </w:r>
                      <w:r w:rsidRPr="00A03521">
                        <w:rPr>
                          <w:rFonts w:ascii="Arial Black" w:hAnsi="Arial Black" w:cs="Arial"/>
                          <w:b/>
                          <w:color w:val="70AD47" w:themeColor="accent6"/>
                          <w:sz w:val="32"/>
                          <w:szCs w:val="32"/>
                        </w:rPr>
                        <w:tab/>
                        <w:t xml:space="preserve">Plan d’amélioration de la qualité suite à l’évaluation interne et préparation de l’évaluation externe en 2022 </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w:t>
                      </w:r>
                      <w:r w:rsidRPr="00A03521">
                        <w:rPr>
                          <w:rFonts w:ascii="Arial Black" w:hAnsi="Arial Black" w:cs="Arial"/>
                          <w:b/>
                          <w:color w:val="70AD47" w:themeColor="accent6"/>
                          <w:sz w:val="32"/>
                          <w:szCs w:val="32"/>
                        </w:rPr>
                        <w:tab/>
                        <w:t>Projet d’établissement 2021-2025 à mettre en œuvre</w:t>
                      </w:r>
                    </w:p>
                    <w:p w:rsidR="00A03521" w:rsidRPr="00A03521"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w:t>
                      </w:r>
                      <w:r w:rsidRPr="00A03521">
                        <w:rPr>
                          <w:rFonts w:ascii="Arial Black" w:hAnsi="Arial Black" w:cs="Arial"/>
                          <w:b/>
                          <w:color w:val="70AD47" w:themeColor="accent6"/>
                          <w:sz w:val="32"/>
                          <w:szCs w:val="32"/>
                        </w:rPr>
                        <w:tab/>
                        <w:t>Mise en place du dossier patient informatisé sur le GHT</w:t>
                      </w:r>
                    </w:p>
                    <w:p w:rsidR="00A03521" w:rsidRPr="00A03521" w:rsidRDefault="00A03521" w:rsidP="00A03521">
                      <w:pPr>
                        <w:rPr>
                          <w:rFonts w:ascii="Arial Black" w:hAnsi="Arial Black" w:cs="Arial"/>
                          <w:b/>
                          <w:color w:val="70AD47" w:themeColor="accent6"/>
                          <w:sz w:val="32"/>
                          <w:szCs w:val="32"/>
                        </w:rPr>
                      </w:pPr>
                    </w:p>
                    <w:p w:rsidR="00A03521" w:rsidRPr="00A03521" w:rsidRDefault="00A03521" w:rsidP="00A03521">
                      <w:pPr>
                        <w:rPr>
                          <w:rFonts w:ascii="Arial Black" w:hAnsi="Arial Black" w:cs="Arial"/>
                          <w:b/>
                          <w:color w:val="70AD47" w:themeColor="accent6"/>
                          <w:sz w:val="32"/>
                          <w:szCs w:val="32"/>
                        </w:rPr>
                      </w:pPr>
                      <w:proofErr w:type="gramStart"/>
                      <w:r w:rsidRPr="00A03521">
                        <w:rPr>
                          <w:rFonts w:ascii="Arial Black" w:hAnsi="Arial Black" w:cs="Arial"/>
                          <w:b/>
                          <w:color w:val="70AD47" w:themeColor="accent6"/>
                          <w:sz w:val="32"/>
                          <w:szCs w:val="32"/>
                        </w:rPr>
                        <w:t>Profil  :</w:t>
                      </w:r>
                      <w:proofErr w:type="gramEnd"/>
                      <w:r w:rsidRPr="00A03521">
                        <w:rPr>
                          <w:rFonts w:ascii="Arial Black" w:hAnsi="Arial Black" w:cs="Arial"/>
                          <w:b/>
                          <w:color w:val="70AD47" w:themeColor="accent6"/>
                          <w:sz w:val="32"/>
                          <w:szCs w:val="32"/>
                        </w:rPr>
                        <w:t xml:space="preserve">Apte à accompagner les changements et développer les compétences collectives (évaluation, réunion, appel à projets…), vous connaissez l’environnement médico-social spécifique aux personnes handicapées, le cadre juridique et réglementaire des FO et FAM et le fonctionnement de ces structures. </w:t>
                      </w:r>
                    </w:p>
                    <w:p w:rsidR="000B7750" w:rsidRPr="000B7750" w:rsidRDefault="00A03521" w:rsidP="00A03521">
                      <w:pPr>
                        <w:rPr>
                          <w:rFonts w:ascii="Arial Black" w:hAnsi="Arial Black" w:cs="Arial"/>
                          <w:b/>
                          <w:color w:val="70AD47" w:themeColor="accent6"/>
                          <w:sz w:val="32"/>
                          <w:szCs w:val="32"/>
                        </w:rPr>
                      </w:pPr>
                      <w:r w:rsidRPr="00A03521">
                        <w:rPr>
                          <w:rFonts w:ascii="Arial Black" w:hAnsi="Arial Black" w:cs="Arial"/>
                          <w:b/>
                          <w:color w:val="70AD47" w:themeColor="accent6"/>
                          <w:sz w:val="32"/>
                          <w:szCs w:val="32"/>
                        </w:rPr>
                        <w:t>Organisé et réactif, vous savez être force de proposition et alliez un esprit d’analyse, de synthèse et d’initiative.</w:t>
                      </w:r>
                    </w:p>
                  </w:txbxContent>
                </v:textbox>
                <w10:wrap anchorx="margin"/>
              </v:shape>
            </w:pict>
          </mc:Fallback>
        </mc:AlternateContent>
      </w:r>
      <w:r w:rsidR="00997273">
        <w:rPr>
          <w:rFonts w:ascii="Arial" w:hAnsi="Arial" w:cs="Arial"/>
          <w:b/>
          <w:sz w:val="28"/>
          <w:szCs w:val="28"/>
        </w:rPr>
        <w:t>R</w:t>
      </w:r>
      <w:r w:rsidR="00B614F5" w:rsidRPr="000B7750">
        <w:rPr>
          <w:rFonts w:ascii="Arial" w:hAnsi="Arial" w:cs="Arial"/>
          <w:b/>
          <w:sz w:val="28"/>
          <w:szCs w:val="28"/>
        </w:rPr>
        <w:t>ecrute</w:t>
      </w:r>
    </w:p>
    <w:p w:rsidR="002E5C18" w:rsidRDefault="002E5C18" w:rsidP="0002676B">
      <w:pPr>
        <w:spacing w:after="240"/>
        <w:jc w:val="center"/>
        <w:rPr>
          <w:rFonts w:ascii="Arial" w:hAnsi="Arial" w:cs="Arial"/>
          <w:b/>
          <w:sz w:val="28"/>
          <w:szCs w:val="28"/>
        </w:rPr>
      </w:pPr>
    </w:p>
    <w:p w:rsidR="002E5C18" w:rsidRPr="002E5C18" w:rsidRDefault="002E5C18" w:rsidP="0002676B">
      <w:pPr>
        <w:spacing w:after="240"/>
        <w:jc w:val="center"/>
        <w:rPr>
          <w:rFonts w:ascii="Arial" w:hAnsi="Arial" w:cs="Arial"/>
          <w:b/>
          <w:color w:val="70AD47" w:themeColor="accent6"/>
          <w:sz w:val="8"/>
          <w:szCs w:val="8"/>
        </w:rPr>
      </w:pPr>
    </w:p>
    <w:p w:rsidR="000B7750" w:rsidRPr="00DF7ED5" w:rsidRDefault="00B614F5" w:rsidP="0002676B">
      <w:pPr>
        <w:spacing w:after="240"/>
        <w:jc w:val="center"/>
        <w:rPr>
          <w:rFonts w:ascii="Arial" w:hAnsi="Arial" w:cs="Arial"/>
          <w:b/>
          <w:color w:val="70AD47" w:themeColor="accent6"/>
          <w:sz w:val="24"/>
          <w:szCs w:val="24"/>
        </w:rPr>
      </w:pPr>
      <w:r w:rsidRPr="00DF7ED5">
        <w:rPr>
          <w:rFonts w:ascii="Arial" w:hAnsi="Arial" w:cs="Arial"/>
          <w:b/>
          <w:color w:val="70AD47" w:themeColor="accent6"/>
          <w:sz w:val="24"/>
          <w:szCs w:val="24"/>
        </w:rPr>
        <w:t xml:space="preserve">Pour son </w:t>
      </w:r>
      <w:r w:rsidR="00A03521" w:rsidRPr="00DF7ED5">
        <w:rPr>
          <w:rFonts w:ascii="Arial" w:hAnsi="Arial" w:cs="Arial"/>
          <w:b/>
          <w:color w:val="70AD47" w:themeColor="accent6"/>
          <w:sz w:val="24"/>
          <w:szCs w:val="24"/>
        </w:rPr>
        <w:t xml:space="preserve">foyer d’accueil médicalisé/foyer occupationnel La </w:t>
      </w:r>
      <w:proofErr w:type="spellStart"/>
      <w:r w:rsidR="00A03521" w:rsidRPr="00DF7ED5">
        <w:rPr>
          <w:rFonts w:ascii="Arial" w:hAnsi="Arial" w:cs="Arial"/>
          <w:b/>
          <w:color w:val="70AD47" w:themeColor="accent6"/>
          <w:sz w:val="24"/>
          <w:szCs w:val="24"/>
        </w:rPr>
        <w:t>Varennne</w:t>
      </w:r>
      <w:proofErr w:type="spellEnd"/>
      <w:r w:rsidR="00A03521" w:rsidRPr="00DF7ED5">
        <w:rPr>
          <w:rFonts w:ascii="Arial" w:hAnsi="Arial" w:cs="Arial"/>
          <w:b/>
          <w:color w:val="70AD47" w:themeColor="accent6"/>
          <w:sz w:val="24"/>
          <w:szCs w:val="24"/>
        </w:rPr>
        <w:t xml:space="preserve"> </w:t>
      </w:r>
    </w:p>
    <w:p w:rsidR="00B614F5" w:rsidRDefault="00B614F5" w:rsidP="00EA43C6">
      <w:pPr>
        <w:spacing w:after="0"/>
        <w:jc w:val="center"/>
        <w:rPr>
          <w:rFonts w:ascii="Arial" w:hAnsi="Arial" w:cs="Arial"/>
          <w:b/>
          <w:color w:val="0070C0"/>
          <w:sz w:val="28"/>
          <w:szCs w:val="28"/>
        </w:rPr>
      </w:pPr>
      <w:r w:rsidRPr="000B7750">
        <w:rPr>
          <w:rFonts w:ascii="Arial" w:hAnsi="Arial" w:cs="Arial"/>
          <w:b/>
          <w:color w:val="0070C0"/>
          <w:sz w:val="28"/>
          <w:szCs w:val="28"/>
        </w:rPr>
        <w:t>A temps plein</w:t>
      </w:r>
    </w:p>
    <w:p w:rsidR="00EA43C6" w:rsidRPr="00A03521" w:rsidRDefault="00EA43C6" w:rsidP="007D64E8">
      <w:pPr>
        <w:jc w:val="center"/>
        <w:rPr>
          <w:rFonts w:ascii="Arial" w:hAnsi="Arial" w:cs="Arial"/>
          <w:color w:val="0070C0"/>
          <w:sz w:val="24"/>
          <w:szCs w:val="24"/>
        </w:rPr>
      </w:pPr>
      <w:r w:rsidRPr="0097792C">
        <w:rPr>
          <w:rFonts w:ascii="Arial" w:hAnsi="Arial" w:cs="Arial"/>
          <w:b/>
          <w:noProof/>
          <w:color w:val="0070C0"/>
          <w:sz w:val="24"/>
          <w:szCs w:val="24"/>
          <w:lang w:eastAsia="fr-FR"/>
        </w:rPr>
        <mc:AlternateContent>
          <mc:Choice Requires="wps">
            <w:drawing>
              <wp:anchor distT="45720" distB="45720" distL="114300" distR="114300" simplePos="0" relativeHeight="251664384" behindDoc="0" locked="0" layoutInCell="1" allowOverlap="1" wp14:anchorId="7720AF1E" wp14:editId="3BEB066A">
                <wp:simplePos x="0" y="0"/>
                <wp:positionH relativeFrom="margin">
                  <wp:posOffset>1289685</wp:posOffset>
                </wp:positionH>
                <wp:positionV relativeFrom="paragraph">
                  <wp:posOffset>302582</wp:posOffset>
                </wp:positionV>
                <wp:extent cx="4066540" cy="422910"/>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6540" cy="422910"/>
                        </a:xfrm>
                        <a:prstGeom prst="rect">
                          <a:avLst/>
                        </a:prstGeom>
                        <a:noFill/>
                        <a:ln w="9525">
                          <a:noFill/>
                          <a:miter lim="800000"/>
                          <a:headEnd/>
                          <a:tailEnd/>
                        </a:ln>
                      </wps:spPr>
                      <wps:txbx>
                        <w:txbxContent>
                          <w:p w:rsidR="000B7750" w:rsidRPr="000B7750" w:rsidRDefault="000B7750" w:rsidP="000B7750">
                            <w:pPr>
                              <w:jc w:val="center"/>
                              <w:rPr>
                                <w:rFonts w:ascii="Arial" w:hAnsi="Arial" w:cs="Arial"/>
                                <w:b/>
                                <w:sz w:val="28"/>
                                <w:szCs w:val="28"/>
                              </w:rPr>
                            </w:pPr>
                            <w:r w:rsidRPr="000B7750">
                              <w:rPr>
                                <w:rFonts w:ascii="Arial" w:hAnsi="Arial" w:cs="Arial"/>
                                <w:b/>
                                <w:sz w:val="28"/>
                                <w:szCs w:val="28"/>
                              </w:rPr>
                              <w:t>Poste à pourvoir dès que possible</w:t>
                            </w:r>
                          </w:p>
                          <w:p w:rsidR="000B7750" w:rsidRDefault="000B775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8DC9B" id="_x0000_s1027" type="#_x0000_t202" style="position:absolute;left:0;text-align:left;margin-left:101.55pt;margin-top:23.85pt;width:320.2pt;height:33.3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" filled="f" stroked="f">
                <v:textbox>
                  <w:txbxContent>
                    <w:p w:rsidR="000B7750" w:rsidRPr="000B7750" w:rsidRDefault="000B7750" w:rsidP="000B7750">
                      <w:pPr>
                        <w:jc w:val="center"/>
                        <w:rPr>
                          <w:rFonts w:ascii="Arial" w:hAnsi="Arial" w:cs="Arial"/>
                          <w:b/>
                          <w:sz w:val="28"/>
                          <w:szCs w:val="28"/>
                        </w:rPr>
                      </w:pPr>
                      <w:r w:rsidRPr="000B7750">
                        <w:rPr>
                          <w:rFonts w:ascii="Arial" w:hAnsi="Arial" w:cs="Arial"/>
                          <w:b/>
                          <w:sz w:val="28"/>
                          <w:szCs w:val="28"/>
                        </w:rPr>
                        <w:t>Poste à pourvoir dès que possible</w:t>
                      </w:r>
                    </w:p>
                    <w:p w:rsidR="000B7750" w:rsidRDefault="000B7750"/>
                  </w:txbxContent>
                </v:textbox>
                <w10:wrap type="square" anchorx="margin"/>
              </v:shape>
            </w:pict>
          </mc:Fallback>
        </mc:AlternateContent>
      </w:r>
      <w:r w:rsidR="00A03521" w:rsidRPr="0097792C">
        <w:rPr>
          <w:rFonts w:ascii="Arial" w:hAnsi="Arial" w:cs="Arial"/>
          <w:b/>
          <w:noProof/>
          <w:color w:val="0070C0"/>
          <w:sz w:val="24"/>
          <w:szCs w:val="24"/>
          <w:lang w:eastAsia="fr-FR"/>
        </w:rPr>
        <w:t xml:space="preserve">Diplôme </w:t>
      </w:r>
      <w:r w:rsidR="00DF7ED5">
        <w:rPr>
          <w:rFonts w:ascii="Arial" w:hAnsi="Arial" w:cs="Arial"/>
          <w:b/>
          <w:noProof/>
          <w:color w:val="0070C0"/>
          <w:sz w:val="24"/>
          <w:szCs w:val="24"/>
          <w:lang w:eastAsia="fr-FR"/>
        </w:rPr>
        <w:t>AES ou AS</w:t>
      </w:r>
      <w:r w:rsidR="00A03521" w:rsidRPr="0097792C">
        <w:rPr>
          <w:rFonts w:ascii="Arial" w:hAnsi="Arial" w:cs="Arial"/>
          <w:b/>
          <w:noProof/>
          <w:color w:val="0070C0"/>
          <w:sz w:val="24"/>
          <w:szCs w:val="24"/>
          <w:lang w:eastAsia="fr-FR"/>
        </w:rPr>
        <w:t xml:space="preserve"> exigé</w:t>
      </w:r>
    </w:p>
    <w:p w:rsidR="00EA43C6" w:rsidRDefault="0002676B" w:rsidP="00EA43C6">
      <w:pPr>
        <w:jc w:val="center"/>
        <w:rPr>
          <w:rFonts w:ascii="Arial" w:hAnsi="Arial" w:cs="Arial"/>
          <w:b/>
          <w:color w:val="0070C0"/>
          <w:sz w:val="28"/>
          <w:szCs w:val="28"/>
        </w:rPr>
      </w:pPr>
      <w:r w:rsidRPr="007D64E8">
        <w:rPr>
          <w:rFonts w:ascii="Arial" w:hAnsi="Arial" w:cs="Arial"/>
          <w:b/>
          <w:noProof/>
          <w:color w:val="70AD47" w:themeColor="accent6"/>
          <w:sz w:val="36"/>
          <w:szCs w:val="36"/>
          <w:lang w:eastAsia="fr-FR"/>
        </w:rPr>
        <mc:AlternateContent>
          <mc:Choice Requires="wps">
            <w:drawing>
              <wp:anchor distT="0" distB="0" distL="114300" distR="114300" simplePos="0" relativeHeight="251659264" behindDoc="0" locked="0" layoutInCell="1" allowOverlap="1" wp14:anchorId="56CFBBD8" wp14:editId="7A663A69">
                <wp:simplePos x="0" y="0"/>
                <wp:positionH relativeFrom="margin">
                  <wp:posOffset>3296920</wp:posOffset>
                </wp:positionH>
                <wp:positionV relativeFrom="paragraph">
                  <wp:posOffset>81280</wp:posOffset>
                </wp:positionV>
                <wp:extent cx="4812030" cy="6275047"/>
                <wp:effectExtent l="133350" t="0" r="0" b="0"/>
                <wp:wrapNone/>
                <wp:docPr id="2" name="Corde 2"/>
                <wp:cNvGraphicFramePr/>
                <a:graphic xmlns:a="http://schemas.openxmlformats.org/drawingml/2006/main">
                  <a:graphicData uri="http://schemas.microsoft.com/office/word/2010/wordprocessingShape">
                    <wps:wsp>
                      <wps:cNvSpPr/>
                      <wps:spPr>
                        <a:xfrm rot="1356063">
                          <a:off x="0" y="0"/>
                          <a:ext cx="4812030" cy="6275047"/>
                        </a:xfrm>
                        <a:prstGeom prst="chord">
                          <a:avLst>
                            <a:gd name="adj1" fmla="val 2700000"/>
                            <a:gd name="adj2" fmla="val 15957737"/>
                          </a:avLst>
                        </a:prstGeom>
                        <a:gradFill flip="none" rotWithShape="1">
                          <a:gsLst>
                            <a:gs pos="0">
                              <a:schemeClr val="accent6"/>
                            </a:gs>
                            <a:gs pos="50000">
                              <a:schemeClr val="accent6">
                                <a:lumMod val="60000"/>
                                <a:lumOff val="40000"/>
                                <a:tint val="44500"/>
                                <a:satMod val="160000"/>
                              </a:schemeClr>
                            </a:gs>
                            <a:gs pos="100000">
                              <a:schemeClr val="bg1"/>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2AD72" id="Corde 2" o:spid="_x0000_s1026" style="position:absolute;margin-left:259.6pt;margin-top:6.4pt;width:378.9pt;height:494.1pt;rotation:1481182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812030,6275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" path="m4315273,5046782c3526649,6387840,2065179,6673417,1009760,5692691,260300,4996271,-118879,3803377,32986,2619764,213315,1214306,1097315,143825,2185474,13207l4315273,5046782xe" fillcolor="#70ad47 [3209]" stroked="f" strokeweight="1pt">
                <v:fill color2="white [3212]" rotate="t" angle="270" colors="0 #70ad47;.5 #dcf2d0;1 white" focus="100%" type="gradient"/>
                <v:stroke joinstyle="miter"/>
                <v:path arrowok="t" o:connecttype="custom" o:connectlocs="4315273,5046782;1009760,5692691;32986,2619764;2185474,13207;4315273,5046782" o:connectangles="0,0,0,0,0"/>
                <w10:wrap anchorx="margin"/>
              </v:shape>
            </w:pict>
          </mc:Fallback>
        </mc:AlternateContent>
      </w:r>
    </w:p>
    <w:p w:rsidR="000B7750" w:rsidRDefault="00DF7ED5" w:rsidP="007D64E8">
      <w:pPr>
        <w:jc w:val="center"/>
        <w:rPr>
          <w:rFonts w:ascii="Arial" w:hAnsi="Arial" w:cs="Arial"/>
          <w:b/>
          <w:color w:val="0070C0"/>
          <w:sz w:val="28"/>
          <w:szCs w:val="28"/>
        </w:rPr>
      </w:pPr>
      <w:r w:rsidRPr="0002676B">
        <w:rPr>
          <w:rFonts w:ascii="Arial" w:hAnsi="Arial" w:cs="Arial"/>
          <w:noProof/>
          <w:lang w:eastAsia="fr-FR"/>
        </w:rPr>
        <mc:AlternateContent>
          <mc:Choice Requires="wps">
            <w:drawing>
              <wp:anchor distT="45720" distB="45720" distL="114300" distR="114300" simplePos="0" relativeHeight="251674624" behindDoc="0" locked="0" layoutInCell="1" allowOverlap="1" wp14:anchorId="7FC54648" wp14:editId="4E262FAB">
                <wp:simplePos x="0" y="0"/>
                <wp:positionH relativeFrom="column">
                  <wp:posOffset>1704975</wp:posOffset>
                </wp:positionH>
                <wp:positionV relativeFrom="paragraph">
                  <wp:posOffset>5474335</wp:posOffset>
                </wp:positionV>
                <wp:extent cx="3441700" cy="1657350"/>
                <wp:effectExtent l="0" t="0" r="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0" cy="1657350"/>
                        </a:xfrm>
                        <a:prstGeom prst="rect">
                          <a:avLst/>
                        </a:prstGeom>
                        <a:noFill/>
                        <a:ln w="9525">
                          <a:noFill/>
                          <a:miter lim="800000"/>
                          <a:headEnd/>
                          <a:tailEnd/>
                        </a:ln>
                      </wps:spPr>
                      <wps:txbx>
                        <w:txbxContent>
                          <w:p w:rsidR="0002676B" w:rsidRPr="00DF7ED5" w:rsidRDefault="0002676B" w:rsidP="0002676B">
                            <w:pPr>
                              <w:jc w:val="center"/>
                              <w:rPr>
                                <w:rFonts w:ascii="Arial" w:hAnsi="Arial" w:cs="Arial"/>
                                <w:b/>
                                <w:u w:val="single"/>
                              </w:rPr>
                            </w:pPr>
                            <w:r w:rsidRPr="00DF7ED5">
                              <w:rPr>
                                <w:rFonts w:ascii="Arial" w:hAnsi="Arial" w:cs="Arial"/>
                                <w:b/>
                                <w:u w:val="single"/>
                              </w:rPr>
                              <w:t>Envoyer votre lettre de motivation et votre CV</w:t>
                            </w:r>
                            <w:r w:rsidR="00DF7ED5">
                              <w:rPr>
                                <w:rFonts w:ascii="Arial" w:hAnsi="Arial" w:cs="Arial"/>
                                <w:b/>
                                <w:u w:val="single"/>
                              </w:rPr>
                              <w:t> :</w:t>
                            </w:r>
                          </w:p>
                          <w:p w:rsidR="0002676B" w:rsidRPr="00D17852" w:rsidRDefault="0002676B" w:rsidP="00D17852">
                            <w:pPr>
                              <w:pStyle w:val="Paragraphedeliste"/>
                              <w:numPr>
                                <w:ilvl w:val="0"/>
                                <w:numId w:val="5"/>
                              </w:numPr>
                              <w:spacing w:after="0"/>
                              <w:jc w:val="center"/>
                              <w:rPr>
                                <w:rFonts w:ascii="Arial" w:hAnsi="Arial" w:cs="Arial"/>
                              </w:rPr>
                            </w:pPr>
                            <w:r w:rsidRPr="00D17852">
                              <w:rPr>
                                <w:rFonts w:ascii="Arial" w:hAnsi="Arial" w:cs="Arial"/>
                              </w:rPr>
                              <w:t>Centre Hospitalier Vendôme-</w:t>
                            </w:r>
                            <w:proofErr w:type="spellStart"/>
                            <w:r w:rsidRPr="00D17852">
                              <w:rPr>
                                <w:rFonts w:ascii="Arial" w:hAnsi="Arial" w:cs="Arial"/>
                              </w:rPr>
                              <w:t>Montoire</w:t>
                            </w:r>
                            <w:proofErr w:type="spellEnd"/>
                          </w:p>
                          <w:p w:rsidR="0002676B" w:rsidRPr="00D17852" w:rsidRDefault="0002676B" w:rsidP="00E47E7F">
                            <w:pPr>
                              <w:spacing w:after="0"/>
                              <w:jc w:val="center"/>
                              <w:rPr>
                                <w:rFonts w:ascii="Arial" w:hAnsi="Arial" w:cs="Arial"/>
                              </w:rPr>
                            </w:pPr>
                            <w:r w:rsidRPr="00D17852">
                              <w:rPr>
                                <w:rFonts w:ascii="Arial" w:hAnsi="Arial" w:cs="Arial"/>
                              </w:rPr>
                              <w:t xml:space="preserve">Direction des </w:t>
                            </w:r>
                            <w:r w:rsidR="00E47E7F">
                              <w:rPr>
                                <w:rFonts w:ascii="Arial" w:hAnsi="Arial" w:cs="Arial"/>
                              </w:rPr>
                              <w:t>soins</w:t>
                            </w:r>
                          </w:p>
                          <w:p w:rsidR="0002676B" w:rsidRPr="00D17852" w:rsidRDefault="0002676B" w:rsidP="0002676B">
                            <w:pPr>
                              <w:spacing w:after="0"/>
                              <w:jc w:val="center"/>
                              <w:rPr>
                                <w:rFonts w:ascii="Arial" w:hAnsi="Arial" w:cs="Arial"/>
                              </w:rPr>
                            </w:pPr>
                            <w:r w:rsidRPr="00D17852">
                              <w:rPr>
                                <w:rFonts w:ascii="Arial" w:hAnsi="Arial" w:cs="Arial"/>
                              </w:rPr>
                              <w:t>98, rue Poterie - BP 30108</w:t>
                            </w:r>
                          </w:p>
                          <w:p w:rsidR="0002676B" w:rsidRPr="00D17852" w:rsidRDefault="0002676B" w:rsidP="0002676B">
                            <w:pPr>
                              <w:spacing w:after="0"/>
                              <w:jc w:val="center"/>
                              <w:rPr>
                                <w:rFonts w:ascii="Arial" w:hAnsi="Arial" w:cs="Arial"/>
                              </w:rPr>
                            </w:pPr>
                            <w:r w:rsidRPr="00D17852">
                              <w:rPr>
                                <w:rFonts w:ascii="Arial" w:hAnsi="Arial" w:cs="Arial"/>
                              </w:rPr>
                              <w:t>41106 Vendôme cedex</w:t>
                            </w:r>
                          </w:p>
                          <w:p w:rsidR="0002676B" w:rsidRPr="0002676B" w:rsidRDefault="0002676B" w:rsidP="0002676B">
                            <w:pPr>
                              <w:jc w:val="center"/>
                              <w:rPr>
                                <w:rFonts w:ascii="Arial" w:hAnsi="Arial" w:cs="Arial"/>
                              </w:rPr>
                            </w:pPr>
                            <w:r w:rsidRPr="00D17852">
                              <w:rPr>
                                <w:rFonts w:ascii="Arial" w:hAnsi="Arial" w:cs="Arial"/>
                              </w:rPr>
                              <w:t xml:space="preserve">@ : </w:t>
                            </w:r>
                            <w:r w:rsidR="001578D0">
                              <w:rPr>
                                <w:rFonts w:ascii="Arial" w:hAnsi="Arial" w:cs="Arial"/>
                              </w:rPr>
                              <w:t>dssi</w:t>
                            </w:r>
                            <w:r w:rsidRPr="00D17852">
                              <w:rPr>
                                <w:rFonts w:ascii="Arial" w:hAnsi="Arial" w:cs="Arial"/>
                              </w:rPr>
                              <w:t>@ch-vendome.</w:t>
                            </w:r>
                            <w:r w:rsidRPr="0002676B">
                              <w:rPr>
                                <w:rFonts w:ascii="Arial" w:hAnsi="Arial" w:cs="Arial"/>
                                <w:sz w:val="24"/>
                                <w:szCs w:val="24"/>
                              </w:rPr>
                              <w:t>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54648" id="_x0000_t202" coordsize="21600,21600" o:spt="202" path="m,l,21600r21600,l21600,xe">
                <v:stroke joinstyle="miter"/>
                <v:path gradientshapeok="t" o:connecttype="rect"/>
              </v:shapetype>
              <v:shape id="_x0000_s1028" type="#_x0000_t202" style="position:absolute;left:0;text-align:left;margin-left:134.25pt;margin-top:431.05pt;width:271pt;height:13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" filled="f" stroked="f">
                <v:textbox>
                  <w:txbxContent>
                    <w:p w:rsidR="0002676B" w:rsidRPr="00DF7ED5" w:rsidRDefault="0002676B" w:rsidP="0002676B">
                      <w:pPr>
                        <w:jc w:val="center"/>
                        <w:rPr>
                          <w:rFonts w:ascii="Arial" w:hAnsi="Arial" w:cs="Arial"/>
                          <w:b/>
                          <w:u w:val="single"/>
                        </w:rPr>
                      </w:pPr>
                      <w:r w:rsidRPr="00DF7ED5">
                        <w:rPr>
                          <w:rFonts w:ascii="Arial" w:hAnsi="Arial" w:cs="Arial"/>
                          <w:b/>
                          <w:u w:val="single"/>
                        </w:rPr>
                        <w:t>Envoyer votre lettre de motivation et votre CV</w:t>
                      </w:r>
                      <w:r w:rsidR="00DF7ED5">
                        <w:rPr>
                          <w:rFonts w:ascii="Arial" w:hAnsi="Arial" w:cs="Arial"/>
                          <w:b/>
                          <w:u w:val="single"/>
                        </w:rPr>
                        <w:t> :</w:t>
                      </w:r>
                    </w:p>
                    <w:p w:rsidR="0002676B" w:rsidRPr="00D17852" w:rsidRDefault="0002676B" w:rsidP="00D17852">
                      <w:pPr>
                        <w:pStyle w:val="Paragraphedeliste"/>
                        <w:numPr>
                          <w:ilvl w:val="0"/>
                          <w:numId w:val="5"/>
                        </w:numPr>
                        <w:spacing w:after="0"/>
                        <w:jc w:val="center"/>
                        <w:rPr>
                          <w:rFonts w:ascii="Arial" w:hAnsi="Arial" w:cs="Arial"/>
                        </w:rPr>
                      </w:pPr>
                      <w:r w:rsidRPr="00D17852">
                        <w:rPr>
                          <w:rFonts w:ascii="Arial" w:hAnsi="Arial" w:cs="Arial"/>
                        </w:rPr>
                        <w:t>Centre Hospitalier Vendôme-</w:t>
                      </w:r>
                      <w:proofErr w:type="spellStart"/>
                      <w:r w:rsidRPr="00D17852">
                        <w:rPr>
                          <w:rFonts w:ascii="Arial" w:hAnsi="Arial" w:cs="Arial"/>
                        </w:rPr>
                        <w:t>Montoire</w:t>
                      </w:r>
                      <w:proofErr w:type="spellEnd"/>
                    </w:p>
                    <w:p w:rsidR="0002676B" w:rsidRPr="00D17852" w:rsidRDefault="0002676B" w:rsidP="00E47E7F">
                      <w:pPr>
                        <w:spacing w:after="0"/>
                        <w:jc w:val="center"/>
                        <w:rPr>
                          <w:rFonts w:ascii="Arial" w:hAnsi="Arial" w:cs="Arial"/>
                        </w:rPr>
                      </w:pPr>
                      <w:r w:rsidRPr="00D17852">
                        <w:rPr>
                          <w:rFonts w:ascii="Arial" w:hAnsi="Arial" w:cs="Arial"/>
                        </w:rPr>
                        <w:t xml:space="preserve">Direction des </w:t>
                      </w:r>
                      <w:r w:rsidR="00E47E7F">
                        <w:rPr>
                          <w:rFonts w:ascii="Arial" w:hAnsi="Arial" w:cs="Arial"/>
                        </w:rPr>
                        <w:t>soins</w:t>
                      </w:r>
                    </w:p>
                    <w:p w:rsidR="0002676B" w:rsidRPr="00D17852" w:rsidRDefault="0002676B" w:rsidP="0002676B">
                      <w:pPr>
                        <w:spacing w:after="0"/>
                        <w:jc w:val="center"/>
                        <w:rPr>
                          <w:rFonts w:ascii="Arial" w:hAnsi="Arial" w:cs="Arial"/>
                        </w:rPr>
                      </w:pPr>
                      <w:r w:rsidRPr="00D17852">
                        <w:rPr>
                          <w:rFonts w:ascii="Arial" w:hAnsi="Arial" w:cs="Arial"/>
                        </w:rPr>
                        <w:t>98, rue Poterie - BP 30108</w:t>
                      </w:r>
                    </w:p>
                    <w:p w:rsidR="0002676B" w:rsidRPr="00D17852" w:rsidRDefault="0002676B" w:rsidP="0002676B">
                      <w:pPr>
                        <w:spacing w:after="0"/>
                        <w:jc w:val="center"/>
                        <w:rPr>
                          <w:rFonts w:ascii="Arial" w:hAnsi="Arial" w:cs="Arial"/>
                        </w:rPr>
                      </w:pPr>
                      <w:r w:rsidRPr="00D17852">
                        <w:rPr>
                          <w:rFonts w:ascii="Arial" w:hAnsi="Arial" w:cs="Arial"/>
                        </w:rPr>
                        <w:t>41106 Vendôme cedex</w:t>
                      </w:r>
                    </w:p>
                    <w:p w:rsidR="0002676B" w:rsidRPr="0002676B" w:rsidRDefault="0002676B" w:rsidP="0002676B">
                      <w:pPr>
                        <w:jc w:val="center"/>
                        <w:rPr>
                          <w:rFonts w:ascii="Arial" w:hAnsi="Arial" w:cs="Arial"/>
                        </w:rPr>
                      </w:pPr>
                      <w:r w:rsidRPr="00D17852">
                        <w:rPr>
                          <w:rFonts w:ascii="Arial" w:hAnsi="Arial" w:cs="Arial"/>
                        </w:rPr>
                        <w:t xml:space="preserve">@ : </w:t>
                      </w:r>
                      <w:r w:rsidR="001578D0">
                        <w:rPr>
                          <w:rFonts w:ascii="Arial" w:hAnsi="Arial" w:cs="Arial"/>
                        </w:rPr>
                        <w:t>dssi</w:t>
                      </w:r>
                      <w:r w:rsidRPr="00D17852">
                        <w:rPr>
                          <w:rFonts w:ascii="Arial" w:hAnsi="Arial" w:cs="Arial"/>
                        </w:rPr>
                        <w:t>@ch-vendome.</w:t>
                      </w:r>
                      <w:r w:rsidRPr="0002676B">
                        <w:rPr>
                          <w:rFonts w:ascii="Arial" w:hAnsi="Arial" w:cs="Arial"/>
                          <w:sz w:val="24"/>
                          <w:szCs w:val="24"/>
                        </w:rPr>
                        <w:t>fr</w:t>
                      </w:r>
                    </w:p>
                  </w:txbxContent>
                </v:textbox>
              </v:shape>
            </w:pict>
          </mc:Fallback>
        </mc:AlternateContent>
      </w:r>
      <w:r>
        <w:rPr>
          <w:rFonts w:ascii="Arial" w:hAnsi="Arial" w:cs="Arial"/>
          <w:noProof/>
          <w:lang w:eastAsia="fr-FR"/>
        </w:rPr>
        <mc:AlternateContent>
          <mc:Choice Requires="wps">
            <w:drawing>
              <wp:anchor distT="0" distB="0" distL="114300" distR="114300" simplePos="0" relativeHeight="251672576" behindDoc="0" locked="0" layoutInCell="1" allowOverlap="1" wp14:anchorId="7A428165" wp14:editId="646AF8A0">
                <wp:simplePos x="0" y="0"/>
                <wp:positionH relativeFrom="margin">
                  <wp:posOffset>1466850</wp:posOffset>
                </wp:positionH>
                <wp:positionV relativeFrom="paragraph">
                  <wp:posOffset>5472430</wp:posOffset>
                </wp:positionV>
                <wp:extent cx="3834765" cy="1384300"/>
                <wp:effectExtent l="38100" t="38100" r="70485" b="101600"/>
                <wp:wrapNone/>
                <wp:docPr id="9" name="Ellipse 9"/>
                <wp:cNvGraphicFramePr/>
                <a:graphic xmlns:a="http://schemas.openxmlformats.org/drawingml/2006/main">
                  <a:graphicData uri="http://schemas.microsoft.com/office/word/2010/wordprocessingShape">
                    <wps:wsp>
                      <wps:cNvSpPr/>
                      <wps:spPr>
                        <a:xfrm>
                          <a:off x="0" y="0"/>
                          <a:ext cx="3834765" cy="1384300"/>
                        </a:xfrm>
                        <a:prstGeom prst="ellipse">
                          <a:avLst/>
                        </a:prstGeom>
                        <a:gradFill flip="none" rotWithShape="1">
                          <a:gsLst>
                            <a:gs pos="0">
                              <a:srgbClr val="00B0F0">
                                <a:tint val="66000"/>
                                <a:satMod val="160000"/>
                              </a:srgbClr>
                            </a:gs>
                            <a:gs pos="50000">
                              <a:srgbClr val="00B0F0">
                                <a:tint val="44500"/>
                                <a:satMod val="160000"/>
                              </a:srgbClr>
                            </a:gs>
                            <a:gs pos="100000">
                              <a:srgbClr val="00B0F0">
                                <a:tint val="23500"/>
                                <a:satMod val="160000"/>
                              </a:srgbClr>
                            </a:gs>
                          </a:gsLst>
                          <a:lin ang="54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2C1992" id="Ellipse 9" o:spid="_x0000_s1026" style="position:absolute;margin-left:115.5pt;margin-top:430.9pt;width:301.95pt;height:10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" fillcolor="#83d3ff" stroked="f" strokeweight="1pt">
                <v:fill color2="#dbf0ff" rotate="t" colors="0 #83d3ff;.5 #b5e2ff;1 #dbf0ff" focus="100%" type="gradient"/>
                <v:stroke joinstyle="miter"/>
                <v:shadow on="t" color="black" opacity="26214f" origin="-.5,-.5" offset=".74836mm,.74836mm"/>
                <w10:wrap anchorx="margin"/>
              </v:oval>
            </w:pict>
          </mc:Fallback>
        </mc:AlternateContent>
      </w:r>
      <w:r>
        <w:rPr>
          <w:noProof/>
          <w:lang w:eastAsia="fr-FR"/>
        </w:rPr>
        <mc:AlternateContent>
          <mc:Choice Requires="wps">
            <w:drawing>
              <wp:anchor distT="45720" distB="45720" distL="114300" distR="114300" simplePos="0" relativeHeight="251661312" behindDoc="0" locked="0" layoutInCell="1" allowOverlap="1" wp14:anchorId="2BA9E005" wp14:editId="2F03EE31">
                <wp:simplePos x="0" y="0"/>
                <wp:positionH relativeFrom="margin">
                  <wp:posOffset>28575</wp:posOffset>
                </wp:positionH>
                <wp:positionV relativeFrom="paragraph">
                  <wp:posOffset>372745</wp:posOffset>
                </wp:positionV>
                <wp:extent cx="6618605" cy="5100320"/>
                <wp:effectExtent l="0" t="0" r="0" b="508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5100320"/>
                        </a:xfrm>
                        <a:prstGeom prst="rect">
                          <a:avLst/>
                        </a:prstGeom>
                        <a:noFill/>
                        <a:ln w="9525">
                          <a:noFill/>
                          <a:miter lim="800000"/>
                          <a:headEnd/>
                          <a:tailEnd/>
                        </a:ln>
                      </wps:spPr>
                      <wps:txbx>
                        <w:txbxContent>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La résidence propose un accueil mixte à destination d’adultes de 20 à 60 ans présentant une déficience intellectuelle, avec ou sans troubles associés, ou une situation de handicap mental.</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La Résidence comprend 75 places dont :</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1. 45 places en Foyer d’Accueil Médicalisé</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2. 30 places en Foyer de vie.</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Ouverte 365 jours par an, la Résidence accueille prioritairement les ressortissants du Loir et Cher qui bénéficient d’une orientation de la Maison Départementale des Personnes Handicapées (MDPH).</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Du fait de leur manque d’autonomie, l’hébergement et la prise en charge proposés aux résidents permet de les accompagner dans les actes de la vie quotidienne, de bénéficier d’une stimulation constante, et également d’un suivi médical et paramédical.</w:t>
                            </w:r>
                          </w:p>
                          <w:p w:rsidR="00DF7ED5" w:rsidRPr="00DF7ED5" w:rsidRDefault="00DF7ED5" w:rsidP="00DF7ED5">
                            <w:pPr>
                              <w:pStyle w:val="Paragraphedeliste"/>
                              <w:spacing w:after="0"/>
                              <w:jc w:val="center"/>
                              <w:rPr>
                                <w:rFonts w:ascii="Arial" w:hAnsi="Arial" w:cs="Arial"/>
                                <w:sz w:val="23"/>
                                <w:szCs w:val="23"/>
                                <w:u w:val="single"/>
                              </w:rPr>
                            </w:pPr>
                            <w:r w:rsidRPr="00DF7ED5">
                              <w:rPr>
                                <w:rFonts w:ascii="Arial" w:hAnsi="Arial" w:cs="Arial"/>
                                <w:sz w:val="23"/>
                                <w:szCs w:val="23"/>
                                <w:u w:val="single"/>
                              </w:rPr>
                              <w:t>Conditions d’exercice :</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Horaires : 7h-14h</w:t>
                            </w:r>
                            <w:r w:rsidR="001578D0">
                              <w:rPr>
                                <w:rFonts w:ascii="Arial" w:hAnsi="Arial" w:cs="Arial"/>
                                <w:sz w:val="23"/>
                                <w:szCs w:val="23"/>
                              </w:rPr>
                              <w:t xml:space="preserve">30 /14h-21h30 / 9h30 – 17h. Un </w:t>
                            </w:r>
                            <w:proofErr w:type="spellStart"/>
                            <w:r w:rsidR="001578D0">
                              <w:rPr>
                                <w:rFonts w:ascii="Arial" w:hAnsi="Arial" w:cs="Arial"/>
                                <w:sz w:val="23"/>
                                <w:szCs w:val="23"/>
                              </w:rPr>
                              <w:t>w</w:t>
                            </w:r>
                            <w:r w:rsidRPr="00DF7ED5">
                              <w:rPr>
                                <w:rFonts w:ascii="Arial" w:hAnsi="Arial" w:cs="Arial"/>
                                <w:sz w:val="23"/>
                                <w:szCs w:val="23"/>
                              </w:rPr>
                              <w:t>eek</w:t>
                            </w:r>
                            <w:proofErr w:type="spellEnd"/>
                            <w:r w:rsidRPr="00DF7ED5">
                              <w:rPr>
                                <w:rFonts w:ascii="Arial" w:hAnsi="Arial" w:cs="Arial"/>
                                <w:sz w:val="23"/>
                                <w:szCs w:val="23"/>
                              </w:rPr>
                              <w:t xml:space="preserve"> – end sur deux travaillé</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Vous interviendrez au sein d’une équipe pluri-profession</w:t>
                            </w:r>
                            <w:r w:rsidR="001578D0">
                              <w:rPr>
                                <w:rFonts w:ascii="Arial" w:hAnsi="Arial" w:cs="Arial"/>
                                <w:sz w:val="23"/>
                                <w:szCs w:val="23"/>
                              </w:rPr>
                              <w:t>n</w:t>
                            </w:r>
                            <w:r w:rsidRPr="00DF7ED5">
                              <w:rPr>
                                <w:rFonts w:ascii="Arial" w:hAnsi="Arial" w:cs="Arial"/>
                                <w:sz w:val="23"/>
                                <w:szCs w:val="23"/>
                              </w:rPr>
                              <w:t>elle ou vous assurerez sous la responsabilité des éducateurs ou des infirmiers les missions suivantes :</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w:t>
                            </w:r>
                            <w:r w:rsidRPr="00DF7ED5">
                              <w:rPr>
                                <w:rFonts w:ascii="Arial" w:hAnsi="Arial" w:cs="Arial"/>
                                <w:sz w:val="23"/>
                                <w:szCs w:val="23"/>
                              </w:rPr>
                              <w:tab/>
                              <w:t>Mise en œuvre des soins de prévention, de maintien, de relation et d'éducation à la santé pour préserver et restaurer la continuité de la vie, le bien-être l'autonomie des résidents.</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w:t>
                            </w:r>
                            <w:r w:rsidRPr="00DF7ED5">
                              <w:rPr>
                                <w:rFonts w:ascii="Arial" w:hAnsi="Arial" w:cs="Arial"/>
                                <w:sz w:val="23"/>
                                <w:szCs w:val="23"/>
                              </w:rPr>
                              <w:tab/>
                              <w:t>Accompagnement des résidents les actes essentiels de la vie quotidienne en tenant compte de leurs besoins et leurs degré d'autonomie</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w:t>
                            </w:r>
                            <w:r w:rsidRPr="00DF7ED5">
                              <w:rPr>
                                <w:rFonts w:ascii="Arial" w:hAnsi="Arial" w:cs="Arial"/>
                                <w:sz w:val="23"/>
                                <w:szCs w:val="23"/>
                              </w:rPr>
                              <w:tab/>
                              <w:t>Contribution à la construction du projet personnalisé des résidents et de la continuité de la prise en charge</w:t>
                            </w:r>
                          </w:p>
                          <w:p w:rsidR="00DF7ED5" w:rsidRDefault="00DF7ED5" w:rsidP="00DF7ED5">
                            <w:pPr>
                              <w:pStyle w:val="Paragraphedeliste"/>
                              <w:spacing w:after="0"/>
                              <w:jc w:val="center"/>
                              <w:rPr>
                                <w:rFonts w:ascii="Arial" w:hAnsi="Arial" w:cs="Arial"/>
                                <w:sz w:val="23"/>
                                <w:szCs w:val="23"/>
                              </w:rPr>
                            </w:pPr>
                            <w:r>
                              <w:rPr>
                                <w:rFonts w:ascii="Arial" w:hAnsi="Arial" w:cs="Arial"/>
                                <w:sz w:val="23"/>
                                <w:szCs w:val="23"/>
                              </w:rPr>
                              <w:t>•</w:t>
                            </w:r>
                            <w:r>
                              <w:rPr>
                                <w:rFonts w:ascii="Arial" w:hAnsi="Arial" w:cs="Arial"/>
                                <w:sz w:val="23"/>
                                <w:szCs w:val="23"/>
                              </w:rPr>
                              <w:tab/>
                              <w:t>Entretien des locaux</w:t>
                            </w:r>
                          </w:p>
                          <w:p w:rsidR="00DF7ED5" w:rsidRPr="00DF7ED5" w:rsidRDefault="00DF7ED5" w:rsidP="00DF7ED5">
                            <w:pPr>
                              <w:pStyle w:val="Paragraphedeliste"/>
                              <w:spacing w:after="0"/>
                              <w:jc w:val="center"/>
                              <w:rPr>
                                <w:rFonts w:ascii="Arial" w:hAnsi="Arial" w:cs="Arial"/>
                                <w:sz w:val="23"/>
                                <w:szCs w:val="23"/>
                              </w:rPr>
                            </w:pPr>
                          </w:p>
                          <w:p w:rsidR="00DF7ED5" w:rsidRPr="00DF7ED5" w:rsidRDefault="00DF7ED5" w:rsidP="00DF7ED5">
                            <w:pPr>
                              <w:spacing w:after="0"/>
                              <w:jc w:val="center"/>
                              <w:rPr>
                                <w:rFonts w:ascii="Arial" w:hAnsi="Arial" w:cs="Arial"/>
                                <w:sz w:val="23"/>
                                <w:szCs w:val="23"/>
                              </w:rPr>
                            </w:pPr>
                            <w:r w:rsidRPr="00DF7ED5">
                              <w:rPr>
                                <w:rFonts w:ascii="Arial" w:hAnsi="Arial" w:cs="Arial"/>
                                <w:sz w:val="23"/>
                                <w:szCs w:val="23"/>
                              </w:rPr>
                              <w:t>Une mobilité sur les différentes unités est organisée au sein de la résidence</w:t>
                            </w:r>
                            <w:r>
                              <w:rPr>
                                <w:rFonts w:ascii="Arial" w:hAnsi="Arial" w:cs="Arial"/>
                                <w:sz w:val="23"/>
                                <w:szCs w:val="23"/>
                              </w:rPr>
                              <w:t>.</w:t>
                            </w:r>
                          </w:p>
                          <w:p w:rsidR="00D17852" w:rsidRPr="00DF7ED5" w:rsidRDefault="00DF7ED5" w:rsidP="00DF7ED5">
                            <w:pPr>
                              <w:pStyle w:val="Paragraphedeliste"/>
                              <w:spacing w:after="0"/>
                              <w:jc w:val="center"/>
                              <w:rPr>
                                <w:rFonts w:ascii="Arial" w:hAnsi="Arial" w:cs="Arial"/>
                                <w:sz w:val="23"/>
                                <w:szCs w:val="23"/>
                              </w:rPr>
                            </w:pPr>
                            <w:r>
                              <w:rPr>
                                <w:rFonts w:ascii="Arial" w:hAnsi="Arial" w:cs="Arial"/>
                                <w:sz w:val="23"/>
                                <w:szCs w:val="23"/>
                              </w:rPr>
                              <w:t>Permis B obligatoire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9E005" id="_x0000_s1029" type="#_x0000_t202" style="position:absolute;left:0;text-align:left;margin-left:2.25pt;margin-top:29.35pt;width:521.15pt;height:401.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" filled="f" stroked="f">
                <v:textbox>
                  <w:txbxContent>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La résidence propose un accueil mixte à destination d’adultes de 20 à 60 ans présentant une déficience intellectuelle, avec ou sans troubles associés, ou une situation de handicap mental.</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La Résidence comprend 75 places dont :</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1. 45 places en Foyer d’Accueil Médicalisé</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2. 30 places en Foyer de vie.</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Ouverte 365 jours par an, la Résidence accueille prioritairement les ressortissants du Loir et Cher qui bénéficient d’une orientation de la Maison Départementale des Personnes Handicapées (MDPH).</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Du fait de leur manque d’autonomie, l’hébergement et la prise en charge proposés aux résidents permet de les accompagner dans les actes de la vie quotidienne, de bénéficier d’une stimulation constante, et également d’un suivi médical et paramédical.</w:t>
                      </w:r>
                    </w:p>
                    <w:p w:rsidR="00DF7ED5" w:rsidRPr="00DF7ED5" w:rsidRDefault="00DF7ED5" w:rsidP="00DF7ED5">
                      <w:pPr>
                        <w:pStyle w:val="Paragraphedeliste"/>
                        <w:spacing w:after="0"/>
                        <w:jc w:val="center"/>
                        <w:rPr>
                          <w:rFonts w:ascii="Arial" w:hAnsi="Arial" w:cs="Arial"/>
                          <w:sz w:val="23"/>
                          <w:szCs w:val="23"/>
                          <w:u w:val="single"/>
                        </w:rPr>
                      </w:pPr>
                      <w:r w:rsidRPr="00DF7ED5">
                        <w:rPr>
                          <w:rFonts w:ascii="Arial" w:hAnsi="Arial" w:cs="Arial"/>
                          <w:sz w:val="23"/>
                          <w:szCs w:val="23"/>
                          <w:u w:val="single"/>
                        </w:rPr>
                        <w:t>Conditions d’exercice :</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Horaires : 7h-14h</w:t>
                      </w:r>
                      <w:r w:rsidR="001578D0">
                        <w:rPr>
                          <w:rFonts w:ascii="Arial" w:hAnsi="Arial" w:cs="Arial"/>
                          <w:sz w:val="23"/>
                          <w:szCs w:val="23"/>
                        </w:rPr>
                        <w:t xml:space="preserve">30 /14h-21h30 / 9h30 – 17h. Un </w:t>
                      </w:r>
                      <w:proofErr w:type="spellStart"/>
                      <w:r w:rsidR="001578D0">
                        <w:rPr>
                          <w:rFonts w:ascii="Arial" w:hAnsi="Arial" w:cs="Arial"/>
                          <w:sz w:val="23"/>
                          <w:szCs w:val="23"/>
                        </w:rPr>
                        <w:t>w</w:t>
                      </w:r>
                      <w:r w:rsidRPr="00DF7ED5">
                        <w:rPr>
                          <w:rFonts w:ascii="Arial" w:hAnsi="Arial" w:cs="Arial"/>
                          <w:sz w:val="23"/>
                          <w:szCs w:val="23"/>
                        </w:rPr>
                        <w:t>eek</w:t>
                      </w:r>
                      <w:proofErr w:type="spellEnd"/>
                      <w:r w:rsidRPr="00DF7ED5">
                        <w:rPr>
                          <w:rFonts w:ascii="Arial" w:hAnsi="Arial" w:cs="Arial"/>
                          <w:sz w:val="23"/>
                          <w:szCs w:val="23"/>
                        </w:rPr>
                        <w:t xml:space="preserve"> – end sur deux travaillé</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Vous interviendrez au sein d’une équipe pluri-profession</w:t>
                      </w:r>
                      <w:r w:rsidR="001578D0">
                        <w:rPr>
                          <w:rFonts w:ascii="Arial" w:hAnsi="Arial" w:cs="Arial"/>
                          <w:sz w:val="23"/>
                          <w:szCs w:val="23"/>
                        </w:rPr>
                        <w:t>n</w:t>
                      </w:r>
                      <w:r w:rsidRPr="00DF7ED5">
                        <w:rPr>
                          <w:rFonts w:ascii="Arial" w:hAnsi="Arial" w:cs="Arial"/>
                          <w:sz w:val="23"/>
                          <w:szCs w:val="23"/>
                        </w:rPr>
                        <w:t>elle ou vous assurerez sous la responsabilité des éducateurs ou des infirmiers les missions suivantes :</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w:t>
                      </w:r>
                      <w:r w:rsidRPr="00DF7ED5">
                        <w:rPr>
                          <w:rFonts w:ascii="Arial" w:hAnsi="Arial" w:cs="Arial"/>
                          <w:sz w:val="23"/>
                          <w:szCs w:val="23"/>
                        </w:rPr>
                        <w:tab/>
                        <w:t>Mise en œuvre des soins de prévention, de maintien, de r</w:t>
                      </w:r>
                      <w:bookmarkStart w:id="1" w:name="_GoBack"/>
                      <w:bookmarkEnd w:id="1"/>
                      <w:r w:rsidRPr="00DF7ED5">
                        <w:rPr>
                          <w:rFonts w:ascii="Arial" w:hAnsi="Arial" w:cs="Arial"/>
                          <w:sz w:val="23"/>
                          <w:szCs w:val="23"/>
                        </w:rPr>
                        <w:t>elation et d'éducation à la santé pour préserver et restaurer la continuité de la vie, le bien-être l'autonomie des résidents.</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w:t>
                      </w:r>
                      <w:r w:rsidRPr="00DF7ED5">
                        <w:rPr>
                          <w:rFonts w:ascii="Arial" w:hAnsi="Arial" w:cs="Arial"/>
                          <w:sz w:val="23"/>
                          <w:szCs w:val="23"/>
                        </w:rPr>
                        <w:tab/>
                        <w:t>Accompagnement des résidents les actes essentiels de la vie quotidienne en tenant compte de leurs besoins et leurs degré d'autonomie</w:t>
                      </w:r>
                    </w:p>
                    <w:p w:rsidR="00DF7ED5" w:rsidRPr="00DF7ED5" w:rsidRDefault="00DF7ED5" w:rsidP="00DF7ED5">
                      <w:pPr>
                        <w:pStyle w:val="Paragraphedeliste"/>
                        <w:spacing w:after="0"/>
                        <w:jc w:val="center"/>
                        <w:rPr>
                          <w:rFonts w:ascii="Arial" w:hAnsi="Arial" w:cs="Arial"/>
                          <w:sz w:val="23"/>
                          <w:szCs w:val="23"/>
                        </w:rPr>
                      </w:pPr>
                      <w:r w:rsidRPr="00DF7ED5">
                        <w:rPr>
                          <w:rFonts w:ascii="Arial" w:hAnsi="Arial" w:cs="Arial"/>
                          <w:sz w:val="23"/>
                          <w:szCs w:val="23"/>
                        </w:rPr>
                        <w:t>•</w:t>
                      </w:r>
                      <w:r w:rsidRPr="00DF7ED5">
                        <w:rPr>
                          <w:rFonts w:ascii="Arial" w:hAnsi="Arial" w:cs="Arial"/>
                          <w:sz w:val="23"/>
                          <w:szCs w:val="23"/>
                        </w:rPr>
                        <w:tab/>
                        <w:t>Contribution à la construction du projet personnalisé des résidents et de la continuité de la prise en charge</w:t>
                      </w:r>
                    </w:p>
                    <w:p w:rsidR="00DF7ED5" w:rsidRDefault="00DF7ED5" w:rsidP="00DF7ED5">
                      <w:pPr>
                        <w:pStyle w:val="Paragraphedeliste"/>
                        <w:spacing w:after="0"/>
                        <w:jc w:val="center"/>
                        <w:rPr>
                          <w:rFonts w:ascii="Arial" w:hAnsi="Arial" w:cs="Arial"/>
                          <w:sz w:val="23"/>
                          <w:szCs w:val="23"/>
                        </w:rPr>
                      </w:pPr>
                      <w:r>
                        <w:rPr>
                          <w:rFonts w:ascii="Arial" w:hAnsi="Arial" w:cs="Arial"/>
                          <w:sz w:val="23"/>
                          <w:szCs w:val="23"/>
                        </w:rPr>
                        <w:t>•</w:t>
                      </w:r>
                      <w:r>
                        <w:rPr>
                          <w:rFonts w:ascii="Arial" w:hAnsi="Arial" w:cs="Arial"/>
                          <w:sz w:val="23"/>
                          <w:szCs w:val="23"/>
                        </w:rPr>
                        <w:tab/>
                        <w:t>Entretien des locaux</w:t>
                      </w:r>
                    </w:p>
                    <w:p w:rsidR="00DF7ED5" w:rsidRPr="00DF7ED5" w:rsidRDefault="00DF7ED5" w:rsidP="00DF7ED5">
                      <w:pPr>
                        <w:pStyle w:val="Paragraphedeliste"/>
                        <w:spacing w:after="0"/>
                        <w:jc w:val="center"/>
                        <w:rPr>
                          <w:rFonts w:ascii="Arial" w:hAnsi="Arial" w:cs="Arial"/>
                          <w:sz w:val="23"/>
                          <w:szCs w:val="23"/>
                        </w:rPr>
                      </w:pPr>
                    </w:p>
                    <w:p w:rsidR="00DF7ED5" w:rsidRPr="00DF7ED5" w:rsidRDefault="00DF7ED5" w:rsidP="00DF7ED5">
                      <w:pPr>
                        <w:spacing w:after="0"/>
                        <w:jc w:val="center"/>
                        <w:rPr>
                          <w:rFonts w:ascii="Arial" w:hAnsi="Arial" w:cs="Arial"/>
                          <w:sz w:val="23"/>
                          <w:szCs w:val="23"/>
                        </w:rPr>
                      </w:pPr>
                      <w:r w:rsidRPr="00DF7ED5">
                        <w:rPr>
                          <w:rFonts w:ascii="Arial" w:hAnsi="Arial" w:cs="Arial"/>
                          <w:sz w:val="23"/>
                          <w:szCs w:val="23"/>
                        </w:rPr>
                        <w:t>Une mobilité sur les différentes unités est organisée au sein de la résidence</w:t>
                      </w:r>
                      <w:r>
                        <w:rPr>
                          <w:rFonts w:ascii="Arial" w:hAnsi="Arial" w:cs="Arial"/>
                          <w:sz w:val="23"/>
                          <w:szCs w:val="23"/>
                        </w:rPr>
                        <w:t>.</w:t>
                      </w:r>
                    </w:p>
                    <w:p w:rsidR="00D17852" w:rsidRPr="00DF7ED5" w:rsidRDefault="00DF7ED5" w:rsidP="00DF7ED5">
                      <w:pPr>
                        <w:pStyle w:val="Paragraphedeliste"/>
                        <w:spacing w:after="0"/>
                        <w:jc w:val="center"/>
                        <w:rPr>
                          <w:rFonts w:ascii="Arial" w:hAnsi="Arial" w:cs="Arial"/>
                          <w:sz w:val="23"/>
                          <w:szCs w:val="23"/>
                        </w:rPr>
                      </w:pPr>
                      <w:r>
                        <w:rPr>
                          <w:rFonts w:ascii="Arial" w:hAnsi="Arial" w:cs="Arial"/>
                          <w:sz w:val="23"/>
                          <w:szCs w:val="23"/>
                        </w:rPr>
                        <w:t>Permis B obligatoire</w:t>
                      </w:r>
                    </w:p>
                  </w:txbxContent>
                </v:textbox>
                <w10:wrap type="square" anchorx="margin"/>
              </v:shape>
            </w:pict>
          </mc:Fallback>
        </mc:AlternateContent>
      </w:r>
      <w:r w:rsidR="00EA43C6" w:rsidRPr="000B7750">
        <w:rPr>
          <w:rFonts w:ascii="Arial" w:hAnsi="Arial" w:cs="Arial"/>
          <w:b/>
          <w:noProof/>
          <w:color w:val="0070C0"/>
          <w:sz w:val="28"/>
          <w:szCs w:val="28"/>
          <w:lang w:eastAsia="fr-FR"/>
        </w:rPr>
        <mc:AlternateContent>
          <mc:Choice Requires="wps">
            <w:drawing>
              <wp:anchor distT="45720" distB="45720" distL="114300" distR="114300" simplePos="0" relativeHeight="251671552" behindDoc="0" locked="0" layoutInCell="1" allowOverlap="1" wp14:anchorId="700C758B" wp14:editId="29065626">
                <wp:simplePos x="0" y="0"/>
                <wp:positionH relativeFrom="column">
                  <wp:posOffset>565150</wp:posOffset>
                </wp:positionH>
                <wp:positionV relativeFrom="paragraph">
                  <wp:posOffset>5402</wp:posOffset>
                </wp:positionV>
                <wp:extent cx="5431790" cy="36830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790" cy="368300"/>
                        </a:xfrm>
                        <a:prstGeom prst="rect">
                          <a:avLst/>
                        </a:prstGeom>
                        <a:noFill/>
                        <a:ln w="9525">
                          <a:noFill/>
                          <a:miter lim="800000"/>
                          <a:headEnd/>
                          <a:tailEnd/>
                        </a:ln>
                      </wps:spPr>
                      <wps:txbx>
                        <w:txbxContent>
                          <w:p w:rsidR="000B7750" w:rsidRPr="00EA43C6" w:rsidRDefault="000B7750" w:rsidP="000B7750">
                            <w:pPr>
                              <w:jc w:val="center"/>
                              <w:rPr>
                                <w:rFonts w:ascii="Arial" w:hAnsi="Arial" w:cs="Arial"/>
                                <w:b/>
                                <w:color w:val="0070C0"/>
                                <w:sz w:val="24"/>
                                <w:szCs w:val="24"/>
                              </w:rPr>
                            </w:pPr>
                            <w:r w:rsidRPr="00EA43C6">
                              <w:rPr>
                                <w:rFonts w:ascii="Arial" w:hAnsi="Arial" w:cs="Arial"/>
                                <w:b/>
                                <w:color w:val="0070C0"/>
                                <w:sz w:val="24"/>
                                <w:szCs w:val="24"/>
                              </w:rPr>
                              <w:t>Statut (selon profil) : CDD – CDI – Mutation - Détachement</w:t>
                            </w:r>
                          </w:p>
                          <w:p w:rsidR="000B7750" w:rsidRPr="000B7750" w:rsidRDefault="000B7750">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5207D" id="_x0000_s1029" type="#_x0000_t202" style="position:absolute;left:0;text-align:left;margin-left:44.5pt;margin-top:.45pt;width:427.7pt;height:2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" filled="f" stroked="f">
                <v:textbox>
                  <w:txbxContent>
                    <w:p w:rsidR="000B7750" w:rsidRPr="00EA43C6" w:rsidRDefault="000B7750" w:rsidP="000B7750">
                      <w:pPr>
                        <w:jc w:val="center"/>
                        <w:rPr>
                          <w:rFonts w:ascii="Arial" w:hAnsi="Arial" w:cs="Arial"/>
                          <w:b/>
                          <w:color w:val="0070C0"/>
                          <w:sz w:val="24"/>
                          <w:szCs w:val="24"/>
                        </w:rPr>
                      </w:pPr>
                      <w:r w:rsidRPr="00EA43C6">
                        <w:rPr>
                          <w:rFonts w:ascii="Arial" w:hAnsi="Arial" w:cs="Arial"/>
                          <w:b/>
                          <w:color w:val="0070C0"/>
                          <w:sz w:val="24"/>
                          <w:szCs w:val="24"/>
                        </w:rPr>
                        <w:t>Statut (selon profil) : CDD – CDI – Mutation - Détachement</w:t>
                      </w:r>
                    </w:p>
                    <w:p w:rsidR="000B7750" w:rsidRPr="000B7750" w:rsidRDefault="000B7750">
                      <w:pPr>
                        <w:rPr>
                          <w:color w:val="0070C0"/>
                        </w:rPr>
                      </w:pPr>
                    </w:p>
                  </w:txbxContent>
                </v:textbox>
              </v:shape>
            </w:pict>
          </mc:Fallback>
        </mc:AlternateContent>
      </w:r>
    </w:p>
    <w:p w:rsidR="000B7750" w:rsidRDefault="000B7750">
      <w:pPr>
        <w:rPr>
          <w:rFonts w:ascii="Arial" w:hAnsi="Arial" w:cs="Arial"/>
        </w:rPr>
      </w:pPr>
    </w:p>
    <w:p w:rsidR="00B614F5" w:rsidRDefault="002B5331">
      <w:r>
        <w:rPr>
          <w:noProof/>
          <w:lang w:eastAsia="fr-FR"/>
        </w:rPr>
        <w:drawing>
          <wp:anchor distT="0" distB="0" distL="114300" distR="114300" simplePos="0" relativeHeight="251676672" behindDoc="0" locked="0" layoutInCell="1" allowOverlap="1" wp14:anchorId="5B5E2D8F" wp14:editId="4706A595">
            <wp:simplePos x="0" y="0"/>
            <wp:positionH relativeFrom="column">
              <wp:posOffset>2657475</wp:posOffset>
            </wp:positionH>
            <wp:positionV relativeFrom="paragraph">
              <wp:posOffset>4448175</wp:posOffset>
            </wp:positionV>
            <wp:extent cx="286385" cy="177800"/>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V="1">
                      <a:off x="0" y="0"/>
                      <a:ext cx="286385" cy="177800"/>
                    </a:xfrm>
                    <a:prstGeom prst="rect">
                      <a:avLst/>
                    </a:prstGeom>
                  </pic:spPr>
                </pic:pic>
              </a:graphicData>
            </a:graphic>
            <wp14:sizeRelH relativeFrom="margin">
              <wp14:pctWidth>0</wp14:pctWidth>
            </wp14:sizeRelH>
            <wp14:sizeRelV relativeFrom="margin">
              <wp14:pctHeight>0</wp14:pctHeight>
            </wp14:sizeRelV>
          </wp:anchor>
        </w:drawing>
      </w:r>
      <w:r w:rsidR="00B614F5">
        <w:t xml:space="preserve"> </w:t>
      </w:r>
      <w:r w:rsidR="00A03521">
        <w:rPr>
          <w:noProof/>
          <w:lang w:eastAsia="fr-FR"/>
        </w:rPr>
        <w:drawing>
          <wp:inline distT="0" distB="0" distL="0" distR="0" wp14:anchorId="24AC8720" wp14:editId="09C8986A">
            <wp:extent cx="1209675" cy="557303"/>
            <wp:effectExtent l="0" t="0" r="0" b="0"/>
            <wp:docPr id="13" name="Image 13"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75" cy="557303"/>
                    </a:xfrm>
                    <a:prstGeom prst="rect">
                      <a:avLst/>
                    </a:prstGeom>
                    <a:noFill/>
                    <a:ln>
                      <a:noFill/>
                    </a:ln>
                  </pic:spPr>
                </pic:pic>
              </a:graphicData>
            </a:graphic>
          </wp:inline>
        </w:drawing>
      </w:r>
      <w:bookmarkStart w:id="0" w:name="_GoBack"/>
      <w:bookmarkEnd w:id="0"/>
    </w:p>
    <w:sectPr w:rsidR="00B614F5" w:rsidSect="00B614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71A01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i1026" type="#_x0000_t75" style="width:22.5pt;height:15.75pt;visibility:visible;mso-wrap-style:square" o:bullet="t">
        <v:imagedata r:id="rId1" o:title="" chromakey="white"/>
      </v:shape>
    </w:pict>
  </w:numPicBullet>
  <w:abstractNum w:abstractNumId="0" w15:restartNumberingAfterBreak="0">
    <w:nsid w:val="02FA5281"/>
    <w:multiLevelType w:val="hybridMultilevel"/>
    <w:tmpl w:val="BD2CB820"/>
    <w:lvl w:ilvl="0" w:tplc="57608D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E355D"/>
    <w:multiLevelType w:val="hybridMultilevel"/>
    <w:tmpl w:val="FAD68D7A"/>
    <w:lvl w:ilvl="0" w:tplc="11044A78">
      <w:start w:val="1"/>
      <w:numFmt w:val="bullet"/>
      <w:lvlText w:val=""/>
      <w:lvlPicBulletId w:val="0"/>
      <w:lvlJc w:val="left"/>
      <w:pPr>
        <w:tabs>
          <w:tab w:val="num" w:pos="720"/>
        </w:tabs>
        <w:ind w:left="720" w:hanging="360"/>
      </w:pPr>
      <w:rPr>
        <w:rFonts w:ascii="Symbol" w:hAnsi="Symbol" w:hint="default"/>
      </w:rPr>
    </w:lvl>
    <w:lvl w:ilvl="1" w:tplc="6B982212" w:tentative="1">
      <w:start w:val="1"/>
      <w:numFmt w:val="bullet"/>
      <w:lvlText w:val=""/>
      <w:lvlJc w:val="left"/>
      <w:pPr>
        <w:tabs>
          <w:tab w:val="num" w:pos="1440"/>
        </w:tabs>
        <w:ind w:left="1440" w:hanging="360"/>
      </w:pPr>
      <w:rPr>
        <w:rFonts w:ascii="Symbol" w:hAnsi="Symbol" w:hint="default"/>
      </w:rPr>
    </w:lvl>
    <w:lvl w:ilvl="2" w:tplc="723CFC54" w:tentative="1">
      <w:start w:val="1"/>
      <w:numFmt w:val="bullet"/>
      <w:lvlText w:val=""/>
      <w:lvlJc w:val="left"/>
      <w:pPr>
        <w:tabs>
          <w:tab w:val="num" w:pos="2160"/>
        </w:tabs>
        <w:ind w:left="2160" w:hanging="360"/>
      </w:pPr>
      <w:rPr>
        <w:rFonts w:ascii="Symbol" w:hAnsi="Symbol" w:hint="default"/>
      </w:rPr>
    </w:lvl>
    <w:lvl w:ilvl="3" w:tplc="B6988FCC" w:tentative="1">
      <w:start w:val="1"/>
      <w:numFmt w:val="bullet"/>
      <w:lvlText w:val=""/>
      <w:lvlJc w:val="left"/>
      <w:pPr>
        <w:tabs>
          <w:tab w:val="num" w:pos="2880"/>
        </w:tabs>
        <w:ind w:left="2880" w:hanging="360"/>
      </w:pPr>
      <w:rPr>
        <w:rFonts w:ascii="Symbol" w:hAnsi="Symbol" w:hint="default"/>
      </w:rPr>
    </w:lvl>
    <w:lvl w:ilvl="4" w:tplc="1ABE3BF2" w:tentative="1">
      <w:start w:val="1"/>
      <w:numFmt w:val="bullet"/>
      <w:lvlText w:val=""/>
      <w:lvlJc w:val="left"/>
      <w:pPr>
        <w:tabs>
          <w:tab w:val="num" w:pos="3600"/>
        </w:tabs>
        <w:ind w:left="3600" w:hanging="360"/>
      </w:pPr>
      <w:rPr>
        <w:rFonts w:ascii="Symbol" w:hAnsi="Symbol" w:hint="default"/>
      </w:rPr>
    </w:lvl>
    <w:lvl w:ilvl="5" w:tplc="2F1ED6E0" w:tentative="1">
      <w:start w:val="1"/>
      <w:numFmt w:val="bullet"/>
      <w:lvlText w:val=""/>
      <w:lvlJc w:val="left"/>
      <w:pPr>
        <w:tabs>
          <w:tab w:val="num" w:pos="4320"/>
        </w:tabs>
        <w:ind w:left="4320" w:hanging="360"/>
      </w:pPr>
      <w:rPr>
        <w:rFonts w:ascii="Symbol" w:hAnsi="Symbol" w:hint="default"/>
      </w:rPr>
    </w:lvl>
    <w:lvl w:ilvl="6" w:tplc="D5CEFD00" w:tentative="1">
      <w:start w:val="1"/>
      <w:numFmt w:val="bullet"/>
      <w:lvlText w:val=""/>
      <w:lvlJc w:val="left"/>
      <w:pPr>
        <w:tabs>
          <w:tab w:val="num" w:pos="5040"/>
        </w:tabs>
        <w:ind w:left="5040" w:hanging="360"/>
      </w:pPr>
      <w:rPr>
        <w:rFonts w:ascii="Symbol" w:hAnsi="Symbol" w:hint="default"/>
      </w:rPr>
    </w:lvl>
    <w:lvl w:ilvl="7" w:tplc="A68CF690" w:tentative="1">
      <w:start w:val="1"/>
      <w:numFmt w:val="bullet"/>
      <w:lvlText w:val=""/>
      <w:lvlJc w:val="left"/>
      <w:pPr>
        <w:tabs>
          <w:tab w:val="num" w:pos="5760"/>
        </w:tabs>
        <w:ind w:left="5760" w:hanging="360"/>
      </w:pPr>
      <w:rPr>
        <w:rFonts w:ascii="Symbol" w:hAnsi="Symbol" w:hint="default"/>
      </w:rPr>
    </w:lvl>
    <w:lvl w:ilvl="8" w:tplc="B5B44A6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5F62C57"/>
    <w:multiLevelType w:val="hybridMultilevel"/>
    <w:tmpl w:val="6EA2D83A"/>
    <w:lvl w:ilvl="0" w:tplc="57608D4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5224843"/>
    <w:multiLevelType w:val="hybridMultilevel"/>
    <w:tmpl w:val="83E66F66"/>
    <w:lvl w:ilvl="0" w:tplc="57608D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952D7D"/>
    <w:multiLevelType w:val="hybridMultilevel"/>
    <w:tmpl w:val="7BA87B20"/>
    <w:lvl w:ilvl="0" w:tplc="B262EBFA">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F5"/>
    <w:rsid w:val="0002676B"/>
    <w:rsid w:val="000B7750"/>
    <w:rsid w:val="001578D0"/>
    <w:rsid w:val="002249FB"/>
    <w:rsid w:val="00244388"/>
    <w:rsid w:val="002B5331"/>
    <w:rsid w:val="002E5C18"/>
    <w:rsid w:val="00311706"/>
    <w:rsid w:val="007D64E8"/>
    <w:rsid w:val="00813C1D"/>
    <w:rsid w:val="0097792C"/>
    <w:rsid w:val="00997273"/>
    <w:rsid w:val="00A03521"/>
    <w:rsid w:val="00A204DE"/>
    <w:rsid w:val="00A25BE3"/>
    <w:rsid w:val="00A94616"/>
    <w:rsid w:val="00B614F5"/>
    <w:rsid w:val="00D17852"/>
    <w:rsid w:val="00DF7ED5"/>
    <w:rsid w:val="00E26A98"/>
    <w:rsid w:val="00E47E7F"/>
    <w:rsid w:val="00E9791A"/>
    <w:rsid w:val="00EA43C6"/>
    <w:rsid w:val="00EC41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A32044"/>
  <w15:chartTrackingRefBased/>
  <w15:docId w15:val="{254484CF-FA44-4178-90AC-77428D63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43C6"/>
    <w:pPr>
      <w:ind w:left="720"/>
      <w:contextualSpacing/>
    </w:pPr>
  </w:style>
  <w:style w:type="paragraph" w:styleId="Textedebulles">
    <w:name w:val="Balloon Text"/>
    <w:basedOn w:val="Normal"/>
    <w:link w:val="TextedebullesCar"/>
    <w:uiPriority w:val="99"/>
    <w:semiHidden/>
    <w:unhideWhenUsed/>
    <w:rsid w:val="00A946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4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Words>
  <Characters>150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BARRAULT MARION</dc:creator>
  <cp:keywords/>
  <dc:description/>
  <cp:lastModifiedBy>LEVREUX CELINE</cp:lastModifiedBy>
  <cp:revision>6</cp:revision>
  <cp:lastPrinted>2022-01-27T11:22:00Z</cp:lastPrinted>
  <dcterms:created xsi:type="dcterms:W3CDTF">2022-02-24T09:13:00Z</dcterms:created>
  <dcterms:modified xsi:type="dcterms:W3CDTF">2022-11-25T11:19:00Z</dcterms:modified>
</cp:coreProperties>
</file>